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E81" w:rsidRPr="00FA7E81" w:rsidRDefault="00F1343E" w:rsidP="00FA7E8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ё</w:t>
      </w:r>
      <w:r w:rsidR="00FA7E81">
        <w:rPr>
          <w:rFonts w:ascii="Times New Roman" w:hAnsi="Times New Roman" w:cs="Times New Roman"/>
          <w:sz w:val="24"/>
          <w:szCs w:val="24"/>
        </w:rPr>
        <w:t>КОМИТЕТ ПО ОБРАЗОВАНИЮ ПСКОВСКОЙ ОБЛАСТИ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«ВЕЛИКОЛУКСКИЙ ПОЛИТЕХНИЧЕСКИЙ КОЛЛЕДЖ»</w:t>
      </w:r>
    </w:p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</w:rPr>
      </w:pPr>
    </w:p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575FD0" w:rsidRPr="00EA079C" w:rsidTr="00CE5289">
        <w:tc>
          <w:tcPr>
            <w:tcW w:w="4842" w:type="dxa"/>
          </w:tcPr>
          <w:p w:rsidR="00575FD0" w:rsidRPr="00EA079C" w:rsidRDefault="00575FD0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РАССМОТРЕНО</w:t>
            </w:r>
          </w:p>
          <w:p w:rsidR="00575FD0" w:rsidRPr="00EA079C" w:rsidRDefault="00575FD0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575FD0" w:rsidRPr="00EA079C" w:rsidRDefault="00575FD0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 xml:space="preserve">Протокол № ________ </w:t>
            </w:r>
          </w:p>
          <w:p w:rsidR="00575FD0" w:rsidRPr="00EA079C" w:rsidRDefault="00C9439D" w:rsidP="00CE5289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«____»_________________2023</w:t>
            </w:r>
            <w:r w:rsidR="00575FD0" w:rsidRPr="00EA079C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  <w:p w:rsidR="00575FD0" w:rsidRPr="00EA079C" w:rsidRDefault="00575FD0" w:rsidP="00CE528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9" w:type="dxa"/>
            <w:hideMark/>
          </w:tcPr>
          <w:p w:rsidR="00575FD0" w:rsidRPr="00EA079C" w:rsidRDefault="00575FD0" w:rsidP="00CE5289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575FD0" w:rsidRPr="00EA079C" w:rsidRDefault="00575FD0" w:rsidP="00CE5289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зам. директора по УПР</w:t>
            </w:r>
          </w:p>
          <w:p w:rsidR="00575FD0" w:rsidRPr="00EA079C" w:rsidRDefault="00575FD0" w:rsidP="00CE5289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________ В.А. Стулова</w:t>
            </w:r>
          </w:p>
          <w:p w:rsidR="00575FD0" w:rsidRPr="00EA079C" w:rsidRDefault="00C9439D" w:rsidP="00CE528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«___»__________2023</w:t>
            </w:r>
            <w:r w:rsidR="00575FD0" w:rsidRPr="00EA079C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</w:tc>
      </w:tr>
    </w:tbl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</w:rPr>
      </w:pP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bCs/>
          <w:sz w:val="26"/>
          <w:szCs w:val="26"/>
        </w:rPr>
        <w:t>СОГЛАСОВАНО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EA079C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Должности представителей работодателей и подписи</w:t>
      </w:r>
    </w:p>
    <w:p w:rsidR="00575FD0" w:rsidRPr="00EA079C" w:rsidRDefault="00575FD0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Печать предприятия от работодателей</w:t>
      </w:r>
    </w:p>
    <w:p w:rsidR="00575FD0" w:rsidRPr="00EA079C" w:rsidRDefault="00C9439D" w:rsidP="00575FD0">
      <w:pPr>
        <w:framePr w:hSpace="180" w:wrap="around" w:vAnchor="page" w:hAnchor="page" w:x="1501" w:y="5116"/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«_______»_____________2023</w:t>
      </w:r>
      <w:r w:rsidR="00575FD0" w:rsidRPr="00EA079C">
        <w:rPr>
          <w:rFonts w:ascii="Times New Roman" w:hAnsi="Times New Roman" w:cs="Times New Roman"/>
        </w:rPr>
        <w:t xml:space="preserve"> г.</w:t>
      </w:r>
    </w:p>
    <w:p w:rsidR="00575FD0" w:rsidRPr="00EA079C" w:rsidRDefault="00575FD0" w:rsidP="00575FD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EA079C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575FD0" w:rsidRPr="00EA079C" w:rsidRDefault="00575FD0" w:rsidP="00575FD0">
      <w:pPr>
        <w:spacing w:line="335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78232D" w:rsidP="00575FD0">
      <w:pPr>
        <w:spacing w:line="234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ПМ.01</w:t>
      </w:r>
      <w:r w:rsidR="00575FD0" w:rsidRPr="00EA07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ОРГАНИЗАЦИЯ И УПРАВЛЕНИЕ ТОРГОВО-СБЫТОВОЙ ДЕЯТЕЛЬНОСТЬЮ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>для обучения по образовательной программе среднего профессионального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 xml:space="preserve">образования – </w:t>
      </w:r>
    </w:p>
    <w:p w:rsidR="00575FD0" w:rsidRPr="00EA079C" w:rsidRDefault="00575FD0" w:rsidP="00575FD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A079C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 по специальности</w:t>
      </w:r>
    </w:p>
    <w:p w:rsidR="00575FD0" w:rsidRPr="00EA079C" w:rsidRDefault="00575FD0" w:rsidP="00575FD0">
      <w:pPr>
        <w:ind w:left="1740"/>
        <w:rPr>
          <w:rFonts w:ascii="Times New Roman" w:hAnsi="Times New Roman" w:cs="Times New Roman"/>
          <w:sz w:val="20"/>
          <w:szCs w:val="20"/>
        </w:rPr>
      </w:pPr>
      <w:r w:rsidRPr="00EA079C">
        <w:rPr>
          <w:rFonts w:ascii="Times New Roman" w:eastAsia="Times New Roman" w:hAnsi="Times New Roman" w:cs="Times New Roman"/>
          <w:sz w:val="28"/>
          <w:szCs w:val="28"/>
        </w:rPr>
        <w:t xml:space="preserve">        38.02.04 Коммерция (торговля)</w:t>
      </w: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43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Pr="00EA079C" w:rsidRDefault="00575FD0" w:rsidP="00575FD0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75FD0" w:rsidRDefault="00C9439D" w:rsidP="00575FD0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2023</w:t>
      </w:r>
      <w:r w:rsidR="00575FD0" w:rsidRPr="00EA07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5FD0" w:rsidRDefault="00575FD0" w:rsidP="007C54A2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575FD0" w:rsidRDefault="00575FD0" w:rsidP="007C54A2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575FD0" w:rsidRDefault="00575FD0" w:rsidP="007C54A2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7C54A2" w:rsidRDefault="007C54A2" w:rsidP="007C54A2">
      <w:pPr>
        <w:spacing w:line="20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575FD0" w:rsidRPr="00F95CF7" w:rsidRDefault="00575FD0" w:rsidP="007C54A2">
      <w:pP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  <w:sectPr w:rsidR="00575FD0" w:rsidRPr="00F95CF7" w:rsidSect="00013CE7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54A2" w:rsidRDefault="007C54A2" w:rsidP="007C54A2">
      <w:pPr>
        <w:spacing w:line="235" w:lineRule="auto"/>
        <w:jc w:val="both"/>
        <w:rPr>
          <w:sz w:val="20"/>
          <w:szCs w:val="20"/>
        </w:rPr>
      </w:pPr>
    </w:p>
    <w:p w:rsidR="007C54A2" w:rsidRDefault="007C54A2" w:rsidP="007C54A2">
      <w:pPr>
        <w:spacing w:line="259" w:lineRule="exact"/>
        <w:rPr>
          <w:sz w:val="20"/>
          <w:szCs w:val="20"/>
        </w:rPr>
      </w:pPr>
    </w:p>
    <w:p w:rsidR="007C54A2" w:rsidRPr="00540833" w:rsidRDefault="007C54A2" w:rsidP="007C54A2">
      <w:pPr>
        <w:spacing w:line="237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предназначена для преподавания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профессионального модуля ПМ. </w:t>
      </w:r>
      <w:r w:rsidRPr="00706D3C"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 w:rsidR="0078232D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="00706D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706D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Организация и управление торгово-сбытовой деятельностью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студентам очной формы обучения специальности 38.02.04 Коммерция (торговля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54A2" w:rsidRPr="00EB5FAE" w:rsidRDefault="007C54A2" w:rsidP="007C54A2">
      <w:pPr>
        <w:spacing w:line="17" w:lineRule="exact"/>
        <w:rPr>
          <w:sz w:val="20"/>
          <w:szCs w:val="20"/>
        </w:rPr>
      </w:pPr>
    </w:p>
    <w:p w:rsidR="007C54A2" w:rsidRPr="00EB5FAE" w:rsidRDefault="007C54A2" w:rsidP="007C54A2">
      <w:pPr>
        <w:spacing w:line="237" w:lineRule="auto"/>
        <w:ind w:left="260" w:firstLine="708"/>
        <w:jc w:val="both"/>
        <w:rPr>
          <w:sz w:val="20"/>
          <w:szCs w:val="20"/>
        </w:rPr>
      </w:pPr>
      <w:r w:rsidRPr="00EB5FAE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38.02.04 Коммерция (торговля), утвержденного приказом Министерства образования и науки Российской Федерации 15.05.2014 года № 539.</w:t>
      </w:r>
    </w:p>
    <w:p w:rsidR="007C54A2" w:rsidRPr="00540833" w:rsidRDefault="007C54A2" w:rsidP="007C54A2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7C54A2" w:rsidRPr="00540833" w:rsidRDefault="007C54A2" w:rsidP="007C54A2">
      <w:pPr>
        <w:spacing w:line="357" w:lineRule="exact"/>
        <w:rPr>
          <w:rFonts w:ascii="Times New Roman" w:hAnsi="Times New Roman" w:cs="Times New Roman"/>
          <w:sz w:val="28"/>
          <w:szCs w:val="28"/>
        </w:rPr>
      </w:pPr>
    </w:p>
    <w:p w:rsidR="007C54A2" w:rsidRDefault="007C54A2" w:rsidP="00C9439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540833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  <w:r w:rsidR="00706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54A2" w:rsidRDefault="007C54A2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4B4437" w:rsidRDefault="004B4437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4B4437" w:rsidRDefault="004B4437" w:rsidP="007C54A2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4B4437" w:rsidRDefault="00C9439D" w:rsidP="004B4437">
      <w:pPr>
        <w:spacing w:after="0" w:line="240" w:lineRule="auto"/>
        <w:ind w:left="2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4B4437">
        <w:rPr>
          <w:rFonts w:ascii="Times New Roman" w:eastAsia="Times New Roman" w:hAnsi="Times New Roman" w:cs="Times New Roman"/>
          <w:sz w:val="28"/>
          <w:szCs w:val="28"/>
        </w:rPr>
        <w:t xml:space="preserve">  Бабахина Н.П. – мастер производственного обучения высшей</w:t>
      </w:r>
    </w:p>
    <w:p w:rsidR="004B4437" w:rsidRDefault="004B4437" w:rsidP="004B4437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квалификационной категории</w:t>
      </w:r>
    </w:p>
    <w:p w:rsidR="00C9439D" w:rsidRDefault="00C9439D" w:rsidP="004B4437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439D" w:rsidRDefault="00C9439D" w:rsidP="00C9439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Глушанова Н.А. – преподаватель высшей  квалификационной         </w:t>
      </w:r>
    </w:p>
    <w:p w:rsidR="00C9439D" w:rsidRPr="00540833" w:rsidRDefault="00C9439D" w:rsidP="00C9439D">
      <w:pPr>
        <w:spacing w:after="0" w:line="240" w:lineRule="auto"/>
        <w:ind w:left="260"/>
        <w:jc w:val="center"/>
        <w:rPr>
          <w:rFonts w:ascii="Times New Roman" w:hAnsi="Times New Roman" w:cs="Times New Roman"/>
          <w:sz w:val="28"/>
          <w:szCs w:val="28"/>
        </w:rPr>
        <w:sectPr w:rsidR="00C9439D" w:rsidRPr="00540833">
          <w:pgSz w:w="11900" w:h="16838"/>
          <w:pgMar w:top="1138" w:right="846" w:bottom="151" w:left="1440" w:header="0" w:footer="0" w:gutter="0"/>
          <w:cols w:space="720" w:equalWidth="0">
            <w:col w:w="9620"/>
          </w:cols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категории</w:t>
      </w:r>
    </w:p>
    <w:p w:rsidR="007C54A2" w:rsidRDefault="007C54A2" w:rsidP="007C54A2">
      <w:pPr>
        <w:spacing w:after="0" w:line="200" w:lineRule="exact"/>
        <w:rPr>
          <w:rFonts w:ascii="Times New Roman" w:hAnsi="Times New Roman" w:cs="Times New Roman"/>
          <w:sz w:val="28"/>
          <w:szCs w:val="28"/>
        </w:rPr>
      </w:pPr>
      <w:r w:rsidRPr="0054083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</w:p>
    <w:p w:rsidR="007C54A2" w:rsidRPr="00851185" w:rsidRDefault="007C54A2" w:rsidP="007C54A2">
      <w:pPr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7C54A2" w:rsidRPr="00851185" w:rsidRDefault="007C54A2" w:rsidP="007C54A2">
      <w:pPr>
        <w:spacing w:line="276" w:lineRule="exact"/>
        <w:rPr>
          <w:sz w:val="20"/>
          <w:szCs w:val="20"/>
        </w:rPr>
      </w:pPr>
    </w:p>
    <w:p w:rsidR="007C54A2" w:rsidRPr="00851185" w:rsidRDefault="007C54A2" w:rsidP="007C54A2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eastAsia="Times New Roman"/>
          <w:b/>
          <w:bCs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ПРОГРАММЫ</w:t>
      </w:r>
    </w:p>
    <w:p w:rsidR="007C54A2" w:rsidRPr="00851185" w:rsidRDefault="007C54A2" w:rsidP="007C54A2">
      <w:pPr>
        <w:tabs>
          <w:tab w:val="left" w:leader="dot" w:pos="9460"/>
        </w:tabs>
        <w:spacing w:line="235" w:lineRule="auto"/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 МОДУЛЯ</w:t>
      </w:r>
      <w:r w:rsidRPr="007C54A2">
        <w:rPr>
          <w:b/>
          <w:sz w:val="20"/>
          <w:szCs w:val="20"/>
        </w:rPr>
        <w:t>……………………………………………………………………………</w:t>
      </w:r>
      <w:r>
        <w:rPr>
          <w:sz w:val="20"/>
          <w:szCs w:val="20"/>
        </w:rPr>
        <w:t>…</w:t>
      </w:r>
      <w:r w:rsidRPr="00851185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7C54A2" w:rsidRPr="00851185" w:rsidRDefault="007C54A2" w:rsidP="007C54A2">
      <w:pPr>
        <w:spacing w:line="1" w:lineRule="exact"/>
        <w:rPr>
          <w:sz w:val="20"/>
          <w:szCs w:val="20"/>
        </w:rPr>
      </w:pPr>
    </w:p>
    <w:p w:rsidR="007C54A2" w:rsidRPr="00851185" w:rsidRDefault="007C54A2" w:rsidP="007C54A2">
      <w:pPr>
        <w:tabs>
          <w:tab w:val="right" w:pos="962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2. РЕЗУЛЬТАТЫ ОСВОЕНИЯ ПРОФЕССИОНАЛЬНОГО 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……….</w:t>
      </w:r>
      <w:r w:rsidR="00CE5289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7C54A2" w:rsidRPr="00851185" w:rsidRDefault="007C54A2" w:rsidP="007C54A2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3. СТРУКТУРА ПРОФЕССИОНАЛЬНОГО 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………………………….</w:t>
      </w:r>
      <w:r w:rsidRPr="0085118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E5289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7C54A2" w:rsidRDefault="007C54A2" w:rsidP="007C54A2">
      <w:pPr>
        <w:tabs>
          <w:tab w:val="left" w:leader="dot" w:pos="9340"/>
        </w:tabs>
        <w:ind w:left="2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4. УСЛОВИЯ РЕАЛИЗАЦИИ ПРОГРАМ</w:t>
      </w:r>
      <w:r>
        <w:rPr>
          <w:sz w:val="20"/>
          <w:szCs w:val="20"/>
        </w:rPr>
        <w:t xml:space="preserve">  </w:t>
      </w: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ПРОФЕССИОНАЛЬНОГО </w:t>
      </w:r>
    </w:p>
    <w:p w:rsidR="007C54A2" w:rsidRPr="00851185" w:rsidRDefault="007C54A2" w:rsidP="007C54A2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Я……………………………………………………………………………….</w:t>
      </w:r>
      <w:r w:rsidR="00826EDB"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7C54A2" w:rsidRPr="00851185" w:rsidRDefault="007C54A2" w:rsidP="007C54A2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5. ОБРАЗОВАТЕЛЬНЫЕ ТЕХНОЛОГИИ</w:t>
      </w:r>
      <w:r>
        <w:rPr>
          <w:sz w:val="20"/>
          <w:szCs w:val="20"/>
        </w:rPr>
        <w:t>……………………………………………………………………….</w:t>
      </w:r>
      <w:r w:rsidR="00CE5289">
        <w:rPr>
          <w:rFonts w:ascii="Times New Roman" w:eastAsia="Times New Roman" w:hAnsi="Times New Roman" w:cs="Times New Roman"/>
          <w:sz w:val="24"/>
          <w:szCs w:val="24"/>
        </w:rPr>
        <w:t>25</w:t>
      </w: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7C54A2" w:rsidRPr="00C208ED" w:rsidRDefault="007C54A2" w:rsidP="007C54A2">
      <w:pPr>
        <w:spacing w:line="200" w:lineRule="exact"/>
        <w:rPr>
          <w:sz w:val="20"/>
          <w:szCs w:val="20"/>
          <w:highlight w:val="yellow"/>
        </w:rPr>
      </w:pPr>
    </w:p>
    <w:p w:rsidR="001878A2" w:rsidRDefault="001878A2"/>
    <w:p w:rsidR="007C54A2" w:rsidRDefault="007C54A2"/>
    <w:p w:rsidR="007C54A2" w:rsidRDefault="007C54A2"/>
    <w:p w:rsidR="007C54A2" w:rsidRDefault="007C54A2"/>
    <w:p w:rsidR="007C54A2" w:rsidRDefault="007C54A2"/>
    <w:p w:rsidR="007C54A2" w:rsidRDefault="007C54A2"/>
    <w:p w:rsidR="003D4E41" w:rsidRDefault="003D4E41"/>
    <w:p w:rsidR="003D4E41" w:rsidRDefault="003D4E41"/>
    <w:p w:rsidR="003D4E41" w:rsidRDefault="003D4E41"/>
    <w:p w:rsidR="003D4E41" w:rsidRDefault="003D4E41"/>
    <w:p w:rsidR="003D4E41" w:rsidRDefault="003D4E41"/>
    <w:p w:rsidR="007C54A2" w:rsidRDefault="007C54A2"/>
    <w:p w:rsidR="007C54A2" w:rsidRPr="00851185" w:rsidRDefault="007C54A2" w:rsidP="007C54A2">
      <w:pPr>
        <w:numPr>
          <w:ilvl w:val="0"/>
          <w:numId w:val="3"/>
        </w:numPr>
        <w:tabs>
          <w:tab w:val="left" w:pos="903"/>
        </w:tabs>
        <w:spacing w:after="0" w:line="233" w:lineRule="auto"/>
        <w:ind w:left="1661" w:right="340" w:hanging="1040"/>
        <w:rPr>
          <w:rFonts w:eastAsia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ПАСПОРТ ПРОГРАММЫ ПРОФЕССИОНАЛЬНОГО МОДУЛЯ </w:t>
      </w:r>
      <w:r w:rsidR="0078232D">
        <w:rPr>
          <w:rFonts w:ascii="Times New Roman" w:eastAsia="Times New Roman" w:hAnsi="Times New Roman" w:cs="Times New Roman"/>
          <w:sz w:val="28"/>
          <w:szCs w:val="28"/>
          <w:u w:val="single"/>
        </w:rPr>
        <w:t>ПМ.01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Организация и управление торгово-сбытовой</w:t>
      </w:r>
    </w:p>
    <w:p w:rsidR="007C54A2" w:rsidRPr="00851185" w:rsidRDefault="007C54A2" w:rsidP="007C54A2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7C54A2" w:rsidRPr="00851185" w:rsidRDefault="007C54A2" w:rsidP="007C54A2">
      <w:pPr>
        <w:ind w:left="3921"/>
        <w:rPr>
          <w:rFonts w:eastAsia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деятельностью</w:t>
      </w:r>
    </w:p>
    <w:p w:rsidR="007C54A2" w:rsidRPr="00851185" w:rsidRDefault="007C54A2" w:rsidP="007C54A2">
      <w:pPr>
        <w:spacing w:line="294" w:lineRule="exact"/>
        <w:rPr>
          <w:sz w:val="20"/>
          <w:szCs w:val="20"/>
        </w:rPr>
      </w:pPr>
    </w:p>
    <w:p w:rsidR="007C54A2" w:rsidRPr="00851185" w:rsidRDefault="007C54A2" w:rsidP="007C54A2">
      <w:pPr>
        <w:spacing w:line="234" w:lineRule="auto"/>
        <w:ind w:left="1"/>
        <w:jc w:val="both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1.1 Место профессионального модуля в структуре образовательной программы СПО подготовки специалистов среднего звена:</w:t>
      </w:r>
    </w:p>
    <w:p w:rsidR="007C54A2" w:rsidRPr="00851185" w:rsidRDefault="007C54A2" w:rsidP="007C54A2">
      <w:pPr>
        <w:spacing w:line="11" w:lineRule="exact"/>
        <w:rPr>
          <w:sz w:val="20"/>
          <w:szCs w:val="20"/>
        </w:rPr>
      </w:pPr>
    </w:p>
    <w:p w:rsidR="007C54A2" w:rsidRDefault="007C54A2" w:rsidP="007C54A2">
      <w:pPr>
        <w:spacing w:line="238" w:lineRule="auto"/>
        <w:ind w:left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профессионального модуля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ПМ.</w:t>
      </w:r>
      <w:r w:rsidR="0078232D">
        <w:rPr>
          <w:rFonts w:ascii="Times New Roman" w:eastAsia="Times New Roman" w:hAnsi="Times New Roman" w:cs="Times New Roman"/>
          <w:sz w:val="28"/>
          <w:szCs w:val="28"/>
          <w:u w:val="single"/>
        </w:rPr>
        <w:t>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  <w:u w:val="single"/>
        </w:rPr>
        <w:t>Организация и управление тор-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гово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сбытовой деятельностью является частью образовательной программы среднего профессионального образования подготовки специалистов среднего звена в соответствии с ФГОС по специальности 38.02.04 Коммерция (торговля) в части освоения основного вида профессиональной деятельности (ВПД): Организация и управление торгово-сбытовой деятельностью и соответствующих пр</w:t>
      </w:r>
      <w:r w:rsidR="005B212B">
        <w:rPr>
          <w:rFonts w:ascii="Times New Roman" w:eastAsia="Times New Roman" w:hAnsi="Times New Roman" w:cs="Times New Roman"/>
          <w:sz w:val="28"/>
          <w:szCs w:val="28"/>
        </w:rPr>
        <w:t>офессиональных компетенций.</w:t>
      </w:r>
    </w:p>
    <w:p w:rsidR="007C54A2" w:rsidRPr="005B212B" w:rsidRDefault="007C54A2" w:rsidP="005B212B">
      <w:pPr>
        <w:spacing w:line="237" w:lineRule="auto"/>
        <w:ind w:left="260" w:firstLine="708"/>
        <w:jc w:val="both"/>
        <w:rPr>
          <w:rFonts w:ascii="Times New Roman" w:hAnsi="Times New Roman" w:cs="Times New Roman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Программа профессионального модуля включае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т междисциплинарные курсы МДК.01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.01. Организация ко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ммерческой деятельности, МДК. 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2. Организация торговли, МДК. 01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.03 Техническое оснащение торговых организаций</w:t>
      </w:r>
      <w:r w:rsidR="005B212B">
        <w:rPr>
          <w:sz w:val="20"/>
          <w:szCs w:val="20"/>
        </w:rPr>
        <w:t xml:space="preserve"> </w:t>
      </w:r>
      <w:r w:rsidR="005B212B" w:rsidRPr="005B212B">
        <w:rPr>
          <w:rFonts w:ascii="Times New Roman" w:hAnsi="Times New Roman" w:cs="Times New Roman"/>
          <w:sz w:val="28"/>
          <w:szCs w:val="28"/>
        </w:rPr>
        <w:t>и</w:t>
      </w:r>
      <w:r w:rsidR="005B212B">
        <w:rPr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охрана труда, предусматривающие изучение материала, дающего целостное представление об организации и управлении торгово-сбытовой деятельностью, а также приобретение практического опыта посредством овладения профессиональными компетенциями.</w:t>
      </w:r>
    </w:p>
    <w:p w:rsidR="007C54A2" w:rsidRPr="00851185" w:rsidRDefault="007C54A2" w:rsidP="007C54A2">
      <w:pPr>
        <w:sectPr w:rsidR="007C54A2" w:rsidRPr="00851185" w:rsidSect="00CE5289">
          <w:pgSz w:w="11900" w:h="16841"/>
          <w:pgMar w:top="577" w:right="846" w:bottom="151" w:left="1419" w:header="0" w:footer="0" w:gutter="0"/>
          <w:cols w:space="720" w:equalWidth="0">
            <w:col w:w="9641"/>
          </w:cols>
          <w:docGrid w:linePitch="299"/>
        </w:sectPr>
      </w:pPr>
    </w:p>
    <w:p w:rsidR="007C54A2" w:rsidRPr="00851185" w:rsidRDefault="007C54A2" w:rsidP="007C54A2">
      <w:pPr>
        <w:spacing w:line="200" w:lineRule="exact"/>
        <w:rPr>
          <w:sz w:val="20"/>
          <w:szCs w:val="20"/>
        </w:rPr>
      </w:pPr>
    </w:p>
    <w:p w:rsidR="007C54A2" w:rsidRPr="00851185" w:rsidRDefault="007C54A2" w:rsidP="007C54A2">
      <w:pPr>
        <w:spacing w:line="325" w:lineRule="exact"/>
        <w:rPr>
          <w:sz w:val="20"/>
          <w:szCs w:val="20"/>
        </w:rPr>
      </w:pPr>
    </w:p>
    <w:p w:rsidR="007C54A2" w:rsidRPr="00C208ED" w:rsidRDefault="007C54A2" w:rsidP="007C54A2">
      <w:pPr>
        <w:rPr>
          <w:highlight w:val="yellow"/>
        </w:rPr>
        <w:sectPr w:rsidR="007C54A2" w:rsidRPr="00C208ED">
          <w:type w:val="continuous"/>
          <w:pgSz w:w="11900" w:h="16841"/>
          <w:pgMar w:top="577" w:right="846" w:bottom="151" w:left="1419" w:header="0" w:footer="0" w:gutter="0"/>
          <w:cols w:space="720" w:equalWidth="0">
            <w:col w:w="9641"/>
          </w:cols>
        </w:sectPr>
      </w:pPr>
    </w:p>
    <w:p w:rsidR="007C54A2" w:rsidRPr="00851185" w:rsidRDefault="007C54A2" w:rsidP="007C54A2">
      <w:pPr>
        <w:ind w:left="1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1.2. Цели и задачи модуля – требования к результатам освоения модуля</w:t>
      </w:r>
    </w:p>
    <w:p w:rsidR="007C54A2" w:rsidRPr="00851185" w:rsidRDefault="007C54A2" w:rsidP="007C54A2">
      <w:pPr>
        <w:spacing w:line="8" w:lineRule="exact"/>
        <w:rPr>
          <w:sz w:val="20"/>
          <w:szCs w:val="20"/>
        </w:rPr>
      </w:pPr>
    </w:p>
    <w:p w:rsidR="007C54A2" w:rsidRPr="00851185" w:rsidRDefault="007C54A2" w:rsidP="007C54A2">
      <w:pPr>
        <w:numPr>
          <w:ilvl w:val="2"/>
          <w:numId w:val="8"/>
        </w:numPr>
        <w:tabs>
          <w:tab w:val="left" w:pos="1009"/>
        </w:tabs>
        <w:spacing w:after="0" w:line="237" w:lineRule="auto"/>
        <w:ind w:left="1" w:firstLine="719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целью овладения указанным видом профессиональной деятельности и соответствующими профессиона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льными компетенциями обучающихся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в ходе освоения профессионального модуля приобретает:</w:t>
      </w:r>
    </w:p>
    <w:p w:rsidR="007C54A2" w:rsidRPr="00851185" w:rsidRDefault="007C54A2" w:rsidP="007C54A2">
      <w:pPr>
        <w:spacing w:line="4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практический опыт: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36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приемки товаров по количеству и качеству;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составления договор;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установление коммерческих связей;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соблюдения правил торговли;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9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выполнения технологических операций по подготовке товаров к продаже, их выкладке и реализации;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8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эксплуатации оборудования в соответствии с назначением и соблюдения правил охраны труда.</w:t>
      </w:r>
    </w:p>
    <w:p w:rsidR="007C54A2" w:rsidRPr="00851185" w:rsidRDefault="007C54A2" w:rsidP="007C54A2">
      <w:pPr>
        <w:spacing w:line="7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умения:</w:t>
      </w:r>
    </w:p>
    <w:p w:rsidR="007C54A2" w:rsidRPr="00851185" w:rsidRDefault="007C54A2" w:rsidP="007C54A2">
      <w:pPr>
        <w:spacing w:line="8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1"/>
          <w:numId w:val="8"/>
        </w:numPr>
        <w:tabs>
          <w:tab w:val="left" w:pos="253"/>
        </w:tabs>
        <w:spacing w:after="0" w:line="235" w:lineRule="auto"/>
        <w:ind w:left="1" w:firstLine="68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устанавливать коммерческие связи, заключать договора и контролировать их выполнение;</w:t>
      </w:r>
    </w:p>
    <w:p w:rsidR="007C54A2" w:rsidRPr="00851185" w:rsidRDefault="007C54A2" w:rsidP="007C54A2">
      <w:pPr>
        <w:spacing w:line="1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управлять товарными запасами и потоками;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обеспечивать товародвижение и принимать товары по количеству и качеству;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4"/>
          <w:szCs w:val="24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79"/>
        </w:tabs>
        <w:spacing w:after="0" w:line="236" w:lineRule="auto"/>
        <w:ind w:left="1" w:hanging="1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оказывать услуги розничной торговли с соблюдением нормативных правовых актов, санитарно-эпидемиологических требований к организациям розничной торговли;</w:t>
      </w:r>
    </w:p>
    <w:p w:rsidR="007C54A2" w:rsidRPr="00851185" w:rsidRDefault="007C54A2" w:rsidP="007C54A2">
      <w:pPr>
        <w:spacing w:line="3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устанавливать вид и тип организаций розничной и оптовой торговли;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эксплуатировать торгово-технологическое оборудование;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93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применять правила охраны труда, экстренные способы оказания помощи пострадавшим, использовать противопожарную технику.</w:t>
      </w:r>
    </w:p>
    <w:p w:rsidR="007C54A2" w:rsidRPr="00851185" w:rsidRDefault="007C54A2" w:rsidP="007C54A2">
      <w:pPr>
        <w:spacing w:line="6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знания:</w:t>
      </w:r>
    </w:p>
    <w:p w:rsidR="007C54A2" w:rsidRPr="00851185" w:rsidRDefault="007C54A2" w:rsidP="007C54A2">
      <w:pPr>
        <w:spacing w:line="8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1"/>
          <w:numId w:val="8"/>
        </w:numPr>
        <w:tabs>
          <w:tab w:val="left" w:pos="296"/>
        </w:tabs>
        <w:spacing w:after="0" w:line="234" w:lineRule="auto"/>
        <w:ind w:left="1" w:firstLine="68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составные элементы коммерческой деятельности: цели, задачи, принципы, объекты, субъекты, виды коммерческой деятельности;</w:t>
      </w:r>
    </w:p>
    <w:p w:rsidR="007C54A2" w:rsidRPr="00851185" w:rsidRDefault="007C54A2" w:rsidP="007C54A2">
      <w:pPr>
        <w:spacing w:line="4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государственное регулирование коммерческой деятельности;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инфраструктуру, средства, методы, инновации в коммерции;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24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организацию торговли в организациях оптовой и розничной торговли, их классификацию;</w:t>
      </w:r>
    </w:p>
    <w:p w:rsidR="007C54A2" w:rsidRPr="00851185" w:rsidRDefault="007C54A2" w:rsidP="007C54A2">
      <w:pPr>
        <w:spacing w:line="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услуги оптовой и розничной торговли: основные и дополнительные;</w:t>
      </w: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правила торговли;</w:t>
      </w:r>
    </w:p>
    <w:p w:rsidR="007C54A2" w:rsidRPr="00851185" w:rsidRDefault="007C54A2" w:rsidP="007C54A2">
      <w:pPr>
        <w:spacing w:line="15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251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классификацию торгово-технологического оборудования, правила его эксплуатации;</w:t>
      </w:r>
    </w:p>
    <w:p w:rsidR="007C54A2" w:rsidRPr="00851185" w:rsidRDefault="007C54A2" w:rsidP="007C54A2">
      <w:pPr>
        <w:spacing w:line="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организационные и правовые нормы охраны труда;</w:t>
      </w:r>
    </w:p>
    <w:p w:rsidR="007C54A2" w:rsidRPr="00851185" w:rsidRDefault="007C54A2" w:rsidP="007C54A2">
      <w:pPr>
        <w:spacing w:line="1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210"/>
        </w:tabs>
        <w:spacing w:after="0" w:line="234" w:lineRule="auto"/>
        <w:ind w:left="1" w:hanging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причины возникновения, способы предупреждения производственного травматизма и профзаболеваемости, принимаемые меры при их возникновении;</w:t>
      </w:r>
    </w:p>
    <w:p w:rsidR="007C54A2" w:rsidRPr="00851185" w:rsidRDefault="007C54A2" w:rsidP="007C54A2">
      <w:pPr>
        <w:spacing w:line="2" w:lineRule="exact"/>
        <w:rPr>
          <w:rFonts w:eastAsia="Times New Roman"/>
          <w:sz w:val="28"/>
          <w:szCs w:val="28"/>
        </w:rPr>
      </w:pPr>
    </w:p>
    <w:p w:rsidR="007C54A2" w:rsidRPr="00851185" w:rsidRDefault="007C54A2" w:rsidP="007C54A2">
      <w:pPr>
        <w:numPr>
          <w:ilvl w:val="0"/>
          <w:numId w:val="8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технику безопасности условий труда, пожарную безопасность.</w:t>
      </w:r>
    </w:p>
    <w:p w:rsidR="007C54A2" w:rsidRPr="00C208ED" w:rsidRDefault="007C54A2" w:rsidP="007C54A2">
      <w:pPr>
        <w:spacing w:line="202" w:lineRule="exact"/>
        <w:rPr>
          <w:sz w:val="20"/>
          <w:szCs w:val="20"/>
          <w:highlight w:val="yellow"/>
        </w:rPr>
      </w:pPr>
    </w:p>
    <w:p w:rsidR="007C54A2" w:rsidRDefault="007C54A2" w:rsidP="007C54A2">
      <w:pPr>
        <w:spacing w:line="234" w:lineRule="auto"/>
        <w:ind w:left="1" w:right="18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7C54A2" w:rsidRDefault="007C54A2" w:rsidP="007C54A2">
      <w:pPr>
        <w:spacing w:line="234" w:lineRule="auto"/>
        <w:ind w:left="1" w:right="18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54A2" w:rsidRPr="00851185" w:rsidRDefault="007C54A2" w:rsidP="007C54A2">
      <w:pPr>
        <w:spacing w:line="237" w:lineRule="auto"/>
        <w:ind w:right="-20"/>
        <w:jc w:val="center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Максимальная учебная наг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рузка обучающихся составляет 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588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54A2" w:rsidRPr="00851185" w:rsidRDefault="007C54A2" w:rsidP="007C54A2">
      <w:pPr>
        <w:spacing w:after="0" w:line="240" w:lineRule="auto"/>
        <w:rPr>
          <w:sz w:val="20"/>
          <w:szCs w:val="20"/>
        </w:rPr>
      </w:pPr>
    </w:p>
    <w:p w:rsidR="007C54A2" w:rsidRPr="00851185" w:rsidRDefault="007C54A2" w:rsidP="007C54A2">
      <w:pPr>
        <w:tabs>
          <w:tab w:val="left" w:pos="1021"/>
        </w:tabs>
        <w:spacing w:after="0" w:line="240" w:lineRule="auto"/>
        <w:ind w:left="708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том числе, обязат</w:t>
      </w:r>
      <w:r w:rsidR="000E3032">
        <w:rPr>
          <w:rFonts w:ascii="Times New Roman" w:eastAsia="Times New Roman" w:hAnsi="Times New Roman" w:cs="Times New Roman"/>
          <w:sz w:val="28"/>
          <w:szCs w:val="28"/>
        </w:rPr>
        <w:t>ельная аудиторная нагрузка – 350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самостоятельная</w:t>
      </w:r>
      <w:r w:rsidR="000E3032">
        <w:rPr>
          <w:rFonts w:ascii="Times New Roman" w:eastAsia="Times New Roman" w:hAnsi="Times New Roman" w:cs="Times New Roman"/>
          <w:sz w:val="28"/>
          <w:szCs w:val="28"/>
        </w:rPr>
        <w:t xml:space="preserve"> работа обучающихся  –178</w:t>
      </w:r>
      <w:r w:rsidR="00782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часов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54A2" w:rsidRDefault="007C54A2" w:rsidP="007C54A2">
      <w:pPr>
        <w:spacing w:after="0" w:line="240" w:lineRule="auto"/>
      </w:pPr>
    </w:p>
    <w:p w:rsidR="007C54A2" w:rsidRPr="004B4437" w:rsidRDefault="007C54A2" w:rsidP="007C54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учебная практика – </w:t>
      </w:r>
      <w:r w:rsidR="0078232D"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>60 часов</w:t>
      </w: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C54A2" w:rsidRDefault="007C54A2" w:rsidP="007C54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производственная практика – 36 часов</w:t>
      </w:r>
      <w:r w:rsidR="00B3082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30823" w:rsidRPr="004B4437" w:rsidRDefault="00B30823" w:rsidP="007C54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консультаций – 12 часов</w:t>
      </w:r>
    </w:p>
    <w:p w:rsidR="007C54A2" w:rsidRPr="004B4437" w:rsidRDefault="007C54A2" w:rsidP="007C54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Default="00AB3938" w:rsidP="007C5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938" w:rsidRPr="0065533D" w:rsidRDefault="00AB3938" w:rsidP="00AB3938">
      <w:pPr>
        <w:numPr>
          <w:ilvl w:val="0"/>
          <w:numId w:val="10"/>
        </w:numPr>
        <w:tabs>
          <w:tab w:val="left" w:pos="684"/>
        </w:tabs>
        <w:spacing w:after="0" w:line="237" w:lineRule="auto"/>
        <w:ind w:left="120" w:right="120" w:firstLine="282"/>
        <w:rPr>
          <w:rFonts w:eastAsia="Times New Roman"/>
          <w:b/>
          <w:bCs/>
          <w:sz w:val="28"/>
          <w:szCs w:val="28"/>
        </w:rPr>
      </w:pPr>
      <w:r w:rsidRPr="006553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РЕЗУЛЬТАТЫ ОСВОЕНИЯ ПРОФЕССИОНАЛЬНОГО МОДУЛЯ </w:t>
      </w:r>
      <w:r w:rsidRPr="0065533D">
        <w:rPr>
          <w:rFonts w:ascii="Times New Roman" w:eastAsia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деятельности: организация и управление торгово-сбытовой деятельностью, в том числе профессиональными (ПК) и общими (ОК) компетенциями:</w:t>
      </w:r>
    </w:p>
    <w:p w:rsidR="00AB3938" w:rsidRPr="0065533D" w:rsidRDefault="00AB3938" w:rsidP="00AB3938">
      <w:pPr>
        <w:spacing w:line="3" w:lineRule="exact"/>
        <w:rPr>
          <w:sz w:val="20"/>
          <w:szCs w:val="20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8659"/>
      </w:tblGrid>
      <w:tr w:rsidR="00AB3938" w:rsidRPr="0065533D" w:rsidTr="00013CE7">
        <w:trPr>
          <w:trHeight w:val="402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28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65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248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AB3938" w:rsidRPr="0065533D" w:rsidTr="00013CE7">
        <w:trPr>
          <w:trHeight w:val="12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6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1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6" w:lineRule="exact"/>
              <w:ind w:left="16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установлении контактов с деловыми партнерами, заключать договор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6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 контролировать их выполнение, предъявлять претензии и санкции.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своем участке работы управлять товарными запасами и потоками, организовы-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работу на складе, размещать товарные запасы на хранение.</w:t>
            </w:r>
          </w:p>
        </w:tc>
      </w:tr>
      <w:tr w:rsidR="00AB3938" w:rsidRPr="0065533D" w:rsidTr="00013CE7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3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товары по количеству и качеству.</w:t>
            </w:r>
          </w:p>
        </w:tc>
      </w:tr>
      <w:tr w:rsidR="00AB3938" w:rsidRPr="0065533D" w:rsidTr="00013CE7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4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AB3938" w:rsidRPr="0065533D" w:rsidTr="00013CE7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5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основные и дополнительные услуги оптовой и розничной торговли.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6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по подготовке организации к добровольной сертификации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7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в коммерческой деятельности методы, средства и приемы менеджмента,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делового и управленческого общения.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8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основные методы и приемы статистики для решения практических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 коммерческой деятельности, определять статистические величины, показате-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ли вариации и индексы.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9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логистические системы, а также приемы и методы закупочной и ком-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мерческой логистики, обеспечивающие рациональное перемещение материальных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потоков.</w:t>
            </w:r>
          </w:p>
        </w:tc>
      </w:tr>
      <w:tr w:rsidR="00AB3938" w:rsidRPr="0065533D" w:rsidTr="00013CE7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10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Эксплуатировать торгово-технологическое оборудование.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 сущность  и  социальную  значимость  своей  будущей  профессии,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к ней устойчивый интерес.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</w:t>
            </w:r>
          </w:p>
        </w:tc>
      </w:tr>
      <w:tr w:rsidR="00AB3938" w:rsidRPr="0065533D" w:rsidTr="00013CE7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профессиональных задач, оценивать их эффективность и качество.</w:t>
            </w:r>
          </w:p>
        </w:tc>
      </w:tr>
      <w:tr w:rsidR="00AB3938" w:rsidRPr="0065533D" w:rsidTr="00013CE7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 решения  в стандартных  и  нестандартных  ситуациях  и нести  за них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ответственность.</w:t>
            </w:r>
          </w:p>
        </w:tc>
      </w:tr>
      <w:tr w:rsidR="00AB3938" w:rsidRPr="0065533D" w:rsidTr="00013CE7">
        <w:trPr>
          <w:trHeight w:val="13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5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8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8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профессиональных задач, профессионального и личностного развития.</w:t>
            </w:r>
          </w:p>
        </w:tc>
      </w:tr>
      <w:tr w:rsidR="00AB3938" w:rsidRPr="0065533D" w:rsidTr="00013CE7">
        <w:trPr>
          <w:trHeight w:val="13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 в  коллективе  и  в  команде,  эффективно  общаться  с  коллегами,</w:t>
            </w:r>
          </w:p>
        </w:tc>
      </w:tr>
      <w:tr w:rsidR="00AB3938" w:rsidRPr="0065533D" w:rsidTr="00013CE7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руководством, потребителями.</w:t>
            </w:r>
          </w:p>
        </w:tc>
      </w:tr>
      <w:tr w:rsidR="00AB3938" w:rsidRPr="0065533D" w:rsidTr="00013CE7">
        <w:trPr>
          <w:trHeight w:val="13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  <w:tr w:rsidR="00AB3938" w:rsidRPr="0065533D" w:rsidTr="00013CE7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 определять  задачи  профессионального  и  личностного  развития,</w:t>
            </w:r>
          </w:p>
        </w:tc>
      </w:tr>
      <w:tr w:rsidR="00AB3938" w:rsidRPr="0065533D" w:rsidTr="00013CE7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заниматься самообразованием, осознанно планировать повышение квалификации.</w:t>
            </w:r>
          </w:p>
        </w:tc>
      </w:tr>
      <w:tr w:rsidR="00AB3938" w:rsidRPr="0065533D" w:rsidTr="00013CE7">
        <w:trPr>
          <w:trHeight w:val="13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3938" w:rsidRPr="0065533D" w:rsidRDefault="00AB3938" w:rsidP="00013CE7">
            <w:pPr>
              <w:rPr>
                <w:sz w:val="11"/>
                <w:szCs w:val="11"/>
              </w:rPr>
            </w:pPr>
          </w:p>
        </w:tc>
      </w:tr>
    </w:tbl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AB3938" w:rsidRPr="0065533D" w:rsidRDefault="00AB3938" w:rsidP="00AB3938">
      <w:pPr>
        <w:spacing w:line="200" w:lineRule="exact"/>
        <w:rPr>
          <w:sz w:val="20"/>
          <w:szCs w:val="20"/>
        </w:rPr>
      </w:pPr>
    </w:p>
    <w:p w:rsidR="007C54A2" w:rsidRPr="00851185" w:rsidRDefault="007C54A2" w:rsidP="007C54A2">
      <w:pPr>
        <w:spacing w:after="0"/>
        <w:sectPr w:rsidR="007C54A2" w:rsidRPr="00851185">
          <w:pgSz w:w="11900" w:h="16841"/>
          <w:pgMar w:top="563" w:right="846" w:bottom="151" w:left="1419" w:header="0" w:footer="0" w:gutter="0"/>
          <w:cols w:space="720" w:equalWidth="0">
            <w:col w:w="9641"/>
          </w:cols>
        </w:sectPr>
      </w:pPr>
      <w:bookmarkStart w:id="0" w:name="_GoBack"/>
      <w:bookmarkEnd w:id="0"/>
    </w:p>
    <w:p w:rsidR="00FC7761" w:rsidRPr="00C83852" w:rsidRDefault="00FC7761" w:rsidP="00FC7761">
      <w:pPr>
        <w:tabs>
          <w:tab w:val="left" w:pos="700"/>
        </w:tabs>
        <w:spacing w:after="0" w:line="240" w:lineRule="auto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3. </w:t>
      </w:r>
      <w:r w:rsidRPr="00C838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СТРУКТУРА И СОДЕРЖАНИЕ ПРОФЕССИОНАЛЬНОГО МОДУЛЯ</w:t>
      </w:r>
    </w:p>
    <w:p w:rsidR="00FC7761" w:rsidRPr="00C83852" w:rsidRDefault="00FC7761" w:rsidP="00FC7761">
      <w:pPr>
        <w:spacing w:line="236" w:lineRule="auto"/>
        <w:ind w:left="420"/>
        <w:rPr>
          <w:sz w:val="20"/>
          <w:szCs w:val="20"/>
          <w:u w:val="single"/>
        </w:rPr>
      </w:pPr>
      <w:r w:rsidRPr="00C838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3.1. Тематический план профессионального модуля </w:t>
      </w:r>
      <w:r w:rsidRPr="00C83852">
        <w:rPr>
          <w:rFonts w:ascii="Times New Roman" w:eastAsia="Times New Roman" w:hAnsi="Times New Roman" w:cs="Times New Roman"/>
          <w:sz w:val="28"/>
          <w:szCs w:val="28"/>
          <w:u w:val="single"/>
        </w:rPr>
        <w:t>Организация и управление торгово-сбытовой деятельностью</w:t>
      </w:r>
    </w:p>
    <w:tbl>
      <w:tblPr>
        <w:tblW w:w="476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260"/>
        <w:gridCol w:w="1348"/>
        <w:gridCol w:w="923"/>
        <w:gridCol w:w="1636"/>
        <w:gridCol w:w="23"/>
        <w:gridCol w:w="892"/>
        <w:gridCol w:w="1543"/>
        <w:gridCol w:w="14"/>
        <w:gridCol w:w="999"/>
        <w:gridCol w:w="1453"/>
      </w:tblGrid>
      <w:tr w:rsidR="00FC7761" w:rsidRPr="00F3683A" w:rsidTr="00FC7761">
        <w:trPr>
          <w:trHeight w:val="435"/>
        </w:trPr>
        <w:tc>
          <w:tcPr>
            <w:tcW w:w="705" w:type="pct"/>
            <w:vMerge w:val="restar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Коды</w:t>
            </w:r>
            <w:r w:rsidRPr="00F3683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3683A">
              <w:rPr>
                <w:b/>
                <w:sz w:val="20"/>
                <w:szCs w:val="20"/>
              </w:rPr>
              <w:t>профессиональных</w:t>
            </w:r>
            <w:r w:rsidRPr="00F3683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3683A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58" w:type="pct"/>
            <w:vMerge w:val="restar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F3683A">
              <w:rPr>
                <w:rStyle w:val="a4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F3683A">
              <w:rPr>
                <w:b/>
                <w:iCs/>
                <w:sz w:val="20"/>
                <w:szCs w:val="20"/>
              </w:rPr>
              <w:t>Всего часов</w:t>
            </w:r>
          </w:p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F3683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71" w:type="pct"/>
            <w:gridSpan w:val="2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FC7761" w:rsidRPr="00F3683A" w:rsidTr="00FC7761">
        <w:trPr>
          <w:trHeight w:val="435"/>
        </w:trPr>
        <w:tc>
          <w:tcPr>
            <w:tcW w:w="705" w:type="pct"/>
            <w:vMerge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8" w:type="pct"/>
            <w:vMerge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325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т.ч.,</w:t>
            </w:r>
          </w:p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курсовая</w:t>
            </w:r>
          </w:p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w w:val="98"/>
                <w:sz w:val="20"/>
                <w:szCs w:val="20"/>
              </w:rPr>
              <w:t>работа</w:t>
            </w:r>
          </w:p>
        </w:tc>
        <w:tc>
          <w:tcPr>
            <w:tcW w:w="553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Самостоятельная </w:t>
            </w:r>
          </w:p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работа </w:t>
            </w:r>
          </w:p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 xml:space="preserve">обучающегося, </w:t>
            </w:r>
          </w:p>
          <w:p w:rsidR="00FC7761" w:rsidRPr="00F3683A" w:rsidRDefault="00FC7761" w:rsidP="00FC7761">
            <w:pPr>
              <w:pStyle w:val="a3"/>
              <w:widowControl w:val="0"/>
              <w:suppressAutoHyphens/>
              <w:spacing w:after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Учебная,</w:t>
            </w:r>
          </w:p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FC7761" w:rsidRPr="00F3683A" w:rsidRDefault="00FC7761" w:rsidP="00FC77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F3683A">
              <w:rPr>
                <w:i/>
                <w:iCs/>
                <w:sz w:val="20"/>
                <w:szCs w:val="20"/>
              </w:rPr>
              <w:t>часов</w:t>
            </w:r>
          </w:p>
          <w:p w:rsidR="00FC7761" w:rsidRPr="00F3683A" w:rsidRDefault="00FC7761" w:rsidP="00FC7761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FC7761" w:rsidRPr="00F3683A" w:rsidTr="00FC7761">
        <w:trPr>
          <w:trHeight w:val="1634"/>
        </w:trPr>
        <w:tc>
          <w:tcPr>
            <w:tcW w:w="705" w:type="pct"/>
            <w:vMerge/>
            <w:shd w:val="clear" w:color="auto" w:fill="auto"/>
          </w:tcPr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8" w:type="pct"/>
            <w:vMerge/>
            <w:shd w:val="clear" w:color="auto" w:fill="auto"/>
          </w:tcPr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Всего,</w:t>
            </w:r>
          </w:p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581" w:type="pct"/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sz w:val="20"/>
                <w:szCs w:val="20"/>
              </w:rPr>
              <w:t>часов</w:t>
            </w:r>
          </w:p>
        </w:tc>
        <w:tc>
          <w:tcPr>
            <w:tcW w:w="325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auto"/>
          </w:tcPr>
          <w:p w:rsidR="00FC7761" w:rsidRPr="00F3683A" w:rsidRDefault="00FC7761" w:rsidP="00FC776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C7761" w:rsidRPr="00F3683A" w:rsidTr="00FC7761">
        <w:trPr>
          <w:trHeight w:val="283"/>
        </w:trPr>
        <w:tc>
          <w:tcPr>
            <w:tcW w:w="705" w:type="pct"/>
            <w:shd w:val="clear" w:color="auto" w:fill="auto"/>
          </w:tcPr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83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58" w:type="pct"/>
            <w:shd w:val="clear" w:color="auto" w:fill="auto"/>
          </w:tcPr>
          <w:p w:rsidR="00FC7761" w:rsidRPr="00F3683A" w:rsidRDefault="00FC7761" w:rsidP="00FC7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83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9" w:type="pct"/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8" w:type="pct"/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a3"/>
              <w:widowControl w:val="0"/>
              <w:suppressAutoHyphens/>
              <w:spacing w:after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6" w:type="pc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>9</w:t>
            </w:r>
          </w:p>
        </w:tc>
      </w:tr>
      <w:tr w:rsidR="00FC7761" w:rsidRPr="00F3683A" w:rsidTr="00FC7761">
        <w:trPr>
          <w:trHeight w:val="465"/>
        </w:trPr>
        <w:tc>
          <w:tcPr>
            <w:tcW w:w="705" w:type="pct"/>
            <w:vMerge w:val="restart"/>
            <w:shd w:val="clear" w:color="auto" w:fill="auto"/>
          </w:tcPr>
          <w:p w:rsidR="00FC7761" w:rsidRPr="00F3683A" w:rsidRDefault="00FC7761" w:rsidP="00FC7761">
            <w:pPr>
              <w:spacing w:line="238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1.1, 1.2, 1.5,1.6,1.7,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1.8, 1.9.            МДК 01</w:t>
            </w: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1158" w:type="pct"/>
            <w:vMerge w:val="restart"/>
            <w:shd w:val="clear" w:color="auto" w:fill="auto"/>
          </w:tcPr>
          <w:p w:rsidR="00FC7761" w:rsidRPr="00F3683A" w:rsidRDefault="00FC7761" w:rsidP="00FC7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 Организация коммерческой деятельностью.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FC7761" w:rsidRPr="003A5785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A5785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262</w:t>
            </w:r>
          </w:p>
        </w:tc>
        <w:tc>
          <w:tcPr>
            <w:tcW w:w="328" w:type="pct"/>
            <w:vMerge w:val="restar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5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76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FC7761" w:rsidRPr="00DC24D6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DC24D6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3683A">
              <w:rPr>
                <w:b/>
                <w:bCs/>
                <w:w w:val="99"/>
                <w:sz w:val="20"/>
                <w:szCs w:val="20"/>
              </w:rPr>
              <w:t>-</w:t>
            </w:r>
          </w:p>
        </w:tc>
      </w:tr>
      <w:tr w:rsidR="00FC7761" w:rsidRPr="00F3683A" w:rsidTr="00FC7761">
        <w:trPr>
          <w:trHeight w:val="465"/>
        </w:trPr>
        <w:tc>
          <w:tcPr>
            <w:tcW w:w="705" w:type="pct"/>
            <w:vMerge/>
            <w:shd w:val="clear" w:color="auto" w:fill="auto"/>
          </w:tcPr>
          <w:p w:rsidR="00FC7761" w:rsidRPr="00F3683A" w:rsidRDefault="00FC7761" w:rsidP="00FC7761">
            <w:pPr>
              <w:spacing w:line="238" w:lineRule="exact"/>
              <w:ind w:left="1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8" w:type="pct"/>
            <w:vMerge/>
            <w:shd w:val="clear" w:color="auto" w:fill="auto"/>
          </w:tcPr>
          <w:p w:rsidR="00FC7761" w:rsidRPr="00F3683A" w:rsidRDefault="00FC7761" w:rsidP="00FC776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C7761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28" w:type="pct"/>
            <w:vMerge/>
            <w:shd w:val="clear" w:color="auto" w:fill="auto"/>
          </w:tcPr>
          <w:p w:rsidR="00FC7761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FC7761" w:rsidRDefault="00FC7761" w:rsidP="00FC7761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48</w:t>
            </w:r>
          </w:p>
        </w:tc>
        <w:tc>
          <w:tcPr>
            <w:tcW w:w="325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/>
              <w:jc w:val="center"/>
              <w:rPr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auto"/>
          </w:tcPr>
          <w:p w:rsidR="00FC7761" w:rsidRPr="00DC24D6" w:rsidRDefault="00FC7761" w:rsidP="00FC77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bCs/>
                <w:w w:val="99"/>
                <w:sz w:val="20"/>
                <w:szCs w:val="20"/>
              </w:rPr>
            </w:pPr>
          </w:p>
        </w:tc>
      </w:tr>
      <w:tr w:rsidR="00FC7761" w:rsidRPr="00F3683A" w:rsidTr="00FC7761">
        <w:trPr>
          <w:trHeight w:val="324"/>
        </w:trPr>
        <w:tc>
          <w:tcPr>
            <w:tcW w:w="705" w:type="pct"/>
            <w:vMerge w:val="restart"/>
            <w:shd w:val="clear" w:color="auto" w:fill="auto"/>
          </w:tcPr>
          <w:p w:rsidR="00FC7761" w:rsidRPr="00F3683A" w:rsidRDefault="00FC7761" w:rsidP="00FC77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1.3, 1.4.          МДК 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.02.</w:t>
            </w:r>
          </w:p>
        </w:tc>
        <w:tc>
          <w:tcPr>
            <w:tcW w:w="1158" w:type="pct"/>
            <w:vMerge w:val="restart"/>
            <w:shd w:val="clear" w:color="auto" w:fill="auto"/>
          </w:tcPr>
          <w:p w:rsidR="00FC7761" w:rsidRPr="00F3683A" w:rsidRDefault="00FC7761" w:rsidP="00FC7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2. Организация торговли.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238</w:t>
            </w:r>
          </w:p>
        </w:tc>
        <w:tc>
          <w:tcPr>
            <w:tcW w:w="328" w:type="pct"/>
            <w:vMerge w:val="restart"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150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DC3AD7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5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76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FC7761" w:rsidRPr="00D27EAE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D27EAE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FC7761" w:rsidRPr="00F3683A" w:rsidTr="00FC7761">
        <w:trPr>
          <w:trHeight w:val="390"/>
        </w:trPr>
        <w:tc>
          <w:tcPr>
            <w:tcW w:w="705" w:type="pct"/>
            <w:vMerge/>
            <w:shd w:val="clear" w:color="auto" w:fill="auto"/>
          </w:tcPr>
          <w:p w:rsidR="00FC7761" w:rsidRPr="00F3683A" w:rsidRDefault="00FC7761" w:rsidP="00FC776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8" w:type="pct"/>
            <w:vMerge/>
            <w:shd w:val="clear" w:color="auto" w:fill="auto"/>
          </w:tcPr>
          <w:p w:rsidR="00FC7761" w:rsidRPr="00F3683A" w:rsidRDefault="00FC7761" w:rsidP="00FC776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328" w:type="pct"/>
            <w:vMerge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DC3AD7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25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/>
              <w:jc w:val="center"/>
              <w:rPr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FC7761" w:rsidRPr="00D27EAE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C7761" w:rsidRPr="00F3683A" w:rsidTr="00FC7761">
        <w:trPr>
          <w:trHeight w:val="671"/>
        </w:trPr>
        <w:tc>
          <w:tcPr>
            <w:tcW w:w="705" w:type="pct"/>
            <w:shd w:val="clear" w:color="auto" w:fill="auto"/>
          </w:tcPr>
          <w:p w:rsidR="00FC7761" w:rsidRPr="00F3683A" w:rsidRDefault="00FC7761" w:rsidP="00FC77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1.10                МДК 01</w:t>
            </w: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.03.</w:t>
            </w:r>
          </w:p>
        </w:tc>
        <w:tc>
          <w:tcPr>
            <w:tcW w:w="1158" w:type="pct"/>
            <w:shd w:val="clear" w:color="auto" w:fill="auto"/>
          </w:tcPr>
          <w:p w:rsidR="00FC7761" w:rsidRPr="00F3683A" w:rsidRDefault="00FC7761" w:rsidP="00FC7761">
            <w:pPr>
              <w:spacing w:line="219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 Техническое оснащение</w:t>
            </w:r>
            <w:r w:rsidRPr="00F36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68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торговых организаций и охрана труда</w:t>
            </w:r>
          </w:p>
        </w:tc>
        <w:tc>
          <w:tcPr>
            <w:tcW w:w="479" w:type="pct"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88</w:t>
            </w:r>
          </w:p>
        </w:tc>
        <w:tc>
          <w:tcPr>
            <w:tcW w:w="328" w:type="pct"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50</w:t>
            </w:r>
          </w:p>
        </w:tc>
        <w:tc>
          <w:tcPr>
            <w:tcW w:w="581" w:type="pct"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DC3AD7">
              <w:rPr>
                <w:color w:val="000000" w:themeColor="text1"/>
                <w:w w:val="99"/>
                <w:sz w:val="20"/>
                <w:szCs w:val="20"/>
              </w:rPr>
              <w:t>4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bCs/>
                <w:color w:val="000000" w:themeColor="text1"/>
                <w:w w:val="99"/>
                <w:sz w:val="20"/>
                <w:szCs w:val="20"/>
              </w:rPr>
              <w:t>26</w:t>
            </w:r>
          </w:p>
        </w:tc>
        <w:tc>
          <w:tcPr>
            <w:tcW w:w="355" w:type="pct"/>
            <w:shd w:val="clear" w:color="auto" w:fill="auto"/>
          </w:tcPr>
          <w:p w:rsidR="00FC7761" w:rsidRPr="00DC3AD7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16" w:type="pct"/>
            <w:shd w:val="clear" w:color="auto" w:fill="auto"/>
          </w:tcPr>
          <w:p w:rsidR="00FC7761" w:rsidRPr="00D27EAE" w:rsidRDefault="00FC7761" w:rsidP="00FC776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D27EAE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FC7761" w:rsidRPr="00F3683A" w:rsidTr="00FC7761">
        <w:trPr>
          <w:trHeight w:val="514"/>
        </w:trPr>
        <w:tc>
          <w:tcPr>
            <w:tcW w:w="705" w:type="pc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 П 01</w:t>
            </w:r>
            <w:r w:rsidRPr="00F3683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58" w:type="pc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F3683A">
              <w:rPr>
                <w:b/>
                <w:sz w:val="20"/>
                <w:szCs w:val="20"/>
              </w:rPr>
              <w:t>Производственная практика</w:t>
            </w:r>
            <w:r w:rsidRPr="00F3683A">
              <w:rPr>
                <w:sz w:val="20"/>
                <w:szCs w:val="20"/>
              </w:rPr>
              <w:t>, часов</w:t>
            </w:r>
          </w:p>
        </w:tc>
        <w:tc>
          <w:tcPr>
            <w:tcW w:w="479" w:type="pct"/>
            <w:shd w:val="clear" w:color="auto" w:fill="auto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34" w:type="pct"/>
            <w:gridSpan w:val="4"/>
            <w:tcBorders>
              <w:right w:val="single" w:sz="4" w:space="0" w:color="auto"/>
            </w:tcBorders>
            <w:shd w:val="clear" w:color="auto" w:fill="FFFFFF" w:themeFill="background1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6" w:type="pct"/>
            <w:shd w:val="clear" w:color="auto" w:fill="auto"/>
          </w:tcPr>
          <w:p w:rsidR="00FC7761" w:rsidRPr="00D27EAE" w:rsidRDefault="009E0D66" w:rsidP="00FC776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36</w:t>
            </w:r>
          </w:p>
        </w:tc>
      </w:tr>
      <w:tr w:rsidR="00FC7761" w:rsidRPr="00F3683A" w:rsidTr="00FC7761">
        <w:trPr>
          <w:trHeight w:val="131"/>
        </w:trPr>
        <w:tc>
          <w:tcPr>
            <w:tcW w:w="705" w:type="pc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C7761" w:rsidRPr="00F3683A" w:rsidRDefault="00FC7761" w:rsidP="00FC7761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F3683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9" w:type="pct"/>
            <w:shd w:val="clear" w:color="auto" w:fill="auto"/>
          </w:tcPr>
          <w:p w:rsidR="00FC7761" w:rsidRPr="00DC3AD7" w:rsidRDefault="00FC7761" w:rsidP="00FC77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  <w:r w:rsidRPr="00DC3A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588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58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3A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178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C7761" w:rsidRPr="00DC3AD7" w:rsidRDefault="00FC7761" w:rsidP="00FC77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3AD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516" w:type="pct"/>
            <w:shd w:val="clear" w:color="auto" w:fill="auto"/>
          </w:tcPr>
          <w:p w:rsidR="00FC7761" w:rsidRPr="00D27EAE" w:rsidRDefault="00FC7761" w:rsidP="00FC776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D27EAE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36</w:t>
            </w:r>
          </w:p>
        </w:tc>
      </w:tr>
    </w:tbl>
    <w:p w:rsidR="00060F60" w:rsidRDefault="00060F60" w:rsidP="00060F60"/>
    <w:p w:rsidR="00060F60" w:rsidRPr="00060F60" w:rsidRDefault="00060F60" w:rsidP="00060F60"/>
    <w:p w:rsidR="00327C2F" w:rsidRDefault="00F3683A" w:rsidP="005B2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27C2F">
        <w:rPr>
          <w:b/>
          <w:caps/>
          <w:sz w:val="28"/>
          <w:szCs w:val="28"/>
        </w:rPr>
        <w:t xml:space="preserve">3.2. </w:t>
      </w:r>
      <w:r w:rsidR="00327C2F">
        <w:rPr>
          <w:b/>
          <w:sz w:val="28"/>
          <w:szCs w:val="28"/>
        </w:rPr>
        <w:t>Содержание обучения по</w:t>
      </w:r>
      <w:r w:rsidR="00CA26CE">
        <w:rPr>
          <w:b/>
          <w:sz w:val="28"/>
          <w:szCs w:val="28"/>
        </w:rPr>
        <w:t xml:space="preserve"> профессиональному модулю (ПМ)</w:t>
      </w:r>
    </w:p>
    <w:p w:rsidR="00327C2F" w:rsidRPr="00C208ED" w:rsidRDefault="00327C2F" w:rsidP="00327C2F">
      <w:pPr>
        <w:spacing w:line="200" w:lineRule="exact"/>
        <w:rPr>
          <w:sz w:val="20"/>
          <w:szCs w:val="20"/>
          <w:highlight w:val="yellow"/>
        </w:rPr>
      </w:pPr>
    </w:p>
    <w:tbl>
      <w:tblPr>
        <w:tblStyle w:val="a5"/>
        <w:tblpPr w:leftFromText="180" w:rightFromText="180" w:vertAnchor="text" w:tblpY="1"/>
        <w:tblOverlap w:val="never"/>
        <w:tblW w:w="15108" w:type="dxa"/>
        <w:tblLook w:val="04A0" w:firstRow="1" w:lastRow="0" w:firstColumn="1" w:lastColumn="0" w:noHBand="0" w:noVBand="1"/>
      </w:tblPr>
      <w:tblGrid>
        <w:gridCol w:w="2828"/>
        <w:gridCol w:w="423"/>
        <w:gridCol w:w="129"/>
        <w:gridCol w:w="147"/>
        <w:gridCol w:w="34"/>
        <w:gridCol w:w="7171"/>
        <w:gridCol w:w="2811"/>
        <w:gridCol w:w="1449"/>
        <w:gridCol w:w="116"/>
      </w:tblGrid>
      <w:tr w:rsidR="00327C2F" w:rsidRPr="00E26ED9" w:rsidTr="00CD5C84">
        <w:trPr>
          <w:trHeight w:val="93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студентов, курсовая работ (проект)</w:t>
            </w:r>
            <w:r w:rsidRPr="00E26ED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 01.</w:t>
            </w:r>
            <w:r w:rsidR="00327C2F"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Организация и управл</w:t>
            </w:r>
            <w:r w:rsidR="00327C2F"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ение торгово-сбытовой дея</w:t>
            </w:r>
            <w:r w:rsidR="00327C2F"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тельностью.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927A01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588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722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1.  </w:t>
            </w:r>
            <w:r w:rsidR="00D8487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МДК 01</w:t>
            </w: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.01. Организация коммерческой деятельности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927A01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226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31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Организация  коммерческой деятельностью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0C3" w:rsidRPr="00E26ED9" w:rsidTr="00CD5C84">
        <w:trPr>
          <w:trHeight w:val="302"/>
        </w:trPr>
        <w:tc>
          <w:tcPr>
            <w:tcW w:w="2828" w:type="dxa"/>
            <w:vMerge w:val="restart"/>
          </w:tcPr>
          <w:p w:rsidR="00A500C3" w:rsidRPr="00E26ED9" w:rsidRDefault="00A500C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коммерческую деятельность.</w:t>
            </w:r>
          </w:p>
        </w:tc>
        <w:tc>
          <w:tcPr>
            <w:tcW w:w="7904" w:type="dxa"/>
            <w:gridSpan w:val="5"/>
            <w:tcBorders>
              <w:bottom w:val="single" w:sz="4" w:space="0" w:color="auto"/>
            </w:tcBorders>
          </w:tcPr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:rsidR="00A500C3" w:rsidRPr="00E26ED9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37672" w:rsidRPr="00E26ED9" w:rsidTr="00A500C3">
        <w:trPr>
          <w:trHeight w:val="228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672" w:rsidRPr="00E26ED9" w:rsidRDefault="00A37672" w:rsidP="00A50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коммерческую деятельность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</w:tcPr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Pr="00E26ED9" w:rsidRDefault="00A37672" w:rsidP="00E63B1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672" w:rsidRPr="00E26ED9" w:rsidTr="00E63B13">
        <w:trPr>
          <w:trHeight w:val="185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Предмет, содержание и задачи дисциплины.</w:t>
            </w:r>
          </w:p>
        </w:tc>
        <w:tc>
          <w:tcPr>
            <w:tcW w:w="2811" w:type="dxa"/>
            <w:vMerge/>
          </w:tcPr>
          <w:p w:rsidR="00A37672" w:rsidRPr="00E26ED9" w:rsidRDefault="00A37672" w:rsidP="00E63B1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672" w:rsidRPr="00E26ED9" w:rsidTr="00E63B13">
        <w:trPr>
          <w:trHeight w:val="185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72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Эволюция коммерческой деятельности.</w:t>
            </w:r>
          </w:p>
        </w:tc>
        <w:tc>
          <w:tcPr>
            <w:tcW w:w="2811" w:type="dxa"/>
            <w:vMerge/>
          </w:tcPr>
          <w:p w:rsidR="00A37672" w:rsidRPr="00E26ED9" w:rsidRDefault="00A37672" w:rsidP="00E63B1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672" w:rsidRPr="00E26ED9" w:rsidTr="00CD5C84">
        <w:trPr>
          <w:trHeight w:val="185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72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Возникновение и развитие коммерции. Развитие коммерции в России.</w:t>
            </w:r>
          </w:p>
        </w:tc>
        <w:tc>
          <w:tcPr>
            <w:tcW w:w="2811" w:type="dxa"/>
            <w:vMerge/>
            <w:tcBorders>
              <w:bottom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35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vMerge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1.2.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Содержание коммерческой деятельности.</w:t>
            </w: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295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коммерческие операции. 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</w:tcPr>
          <w:p w:rsidR="00D8487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429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Необходимые условия для коммерческой деятельности. Факторы, влияющие на результат коммерческой деятельности.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  <w:shd w:val="clear" w:color="auto" w:fill="auto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480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коммерческой деятельности. Средства и методы, нормативно-правовая база коммерческой деятельности.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  <w:shd w:val="clear" w:color="auto" w:fill="auto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4B4437" w:rsidRPr="004B4437" w:rsidRDefault="006F714C" w:rsidP="004B44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B4437" w:rsidRPr="004B4437">
              <w:rPr>
                <w:rFonts w:ascii="Times New Roman" w:hAnsi="Times New Roman" w:cs="Times New Roman"/>
                <w:sz w:val="20"/>
                <w:szCs w:val="20"/>
              </w:rPr>
              <w:t>Семинар по темам: «Понятие коммерческой деятельности», «Объекты и субъекты коммерческой деятельности», «Составные элементы коммерческой деятельности»</w:t>
            </w:r>
          </w:p>
          <w:p w:rsidR="004B4437" w:rsidRPr="004B4437" w:rsidRDefault="006F714C" w:rsidP="004B44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B4437" w:rsidRPr="004B4437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4B4437" w:rsidRPr="004B4437">
              <w:rPr>
                <w:rFonts w:ascii="Times New Roman" w:hAnsi="Times New Roman" w:cs="Times New Roman"/>
                <w:sz w:val="20"/>
                <w:szCs w:val="20"/>
              </w:rPr>
              <w:t>Морально-этические требования, предъявляемые к работникам коммерческих служб».</w:t>
            </w:r>
          </w:p>
          <w:p w:rsidR="004B4437" w:rsidRPr="00E26ED9" w:rsidRDefault="004B4437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4B4437" w:rsidRDefault="00634D97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4</w:t>
            </w:r>
          </w:p>
          <w:p w:rsidR="004B4437" w:rsidRDefault="004B4437" w:rsidP="004B44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Default="004B4437" w:rsidP="004B44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4B4437" w:rsidRDefault="004B4437" w:rsidP="004B443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B44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30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  <w:r w:rsidR="00326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 часов.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1.  Изучение конспекта тема: Источники закупки товаров.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2.  Изучение конспекта тема: Сущность, роль и содержание коммерческой работы по продаже  товаров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  3.  Выполнение схемы «Внешние факторы, влияющие на деятельность торгового предприятия».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0C3" w:rsidRPr="00E26ED9" w:rsidTr="00CD5C84">
        <w:trPr>
          <w:trHeight w:val="268"/>
        </w:trPr>
        <w:tc>
          <w:tcPr>
            <w:tcW w:w="2828" w:type="dxa"/>
            <w:vMerge w:val="restart"/>
          </w:tcPr>
          <w:p w:rsidR="00A500C3" w:rsidRPr="00E26ED9" w:rsidRDefault="00A500C3" w:rsidP="00CD5C84">
            <w:pPr>
              <w:spacing w:line="21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1.3.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Субъекты и объекты</w:t>
            </w:r>
          </w:p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коммерческой деятельности.</w:t>
            </w:r>
          </w:p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bottom w:val="single" w:sz="4" w:space="0" w:color="auto"/>
            </w:tcBorders>
          </w:tcPr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:rsidR="00A500C3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gridSpan w:val="2"/>
            <w:vMerge w:val="restart"/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500C3" w:rsidRPr="00E26ED9" w:rsidTr="00CD5C84">
        <w:trPr>
          <w:trHeight w:val="529"/>
        </w:trPr>
        <w:tc>
          <w:tcPr>
            <w:tcW w:w="2828" w:type="dxa"/>
            <w:vMerge/>
          </w:tcPr>
          <w:p w:rsidR="00A500C3" w:rsidRPr="00E26ED9" w:rsidRDefault="00A500C3" w:rsidP="00CD5C84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Объекты коммерческой деятельности: товары, услуги, технологии, недвижимость, ценные бумаги. 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0C3" w:rsidRPr="00E26ED9" w:rsidTr="00CD5C84">
        <w:trPr>
          <w:trHeight w:val="583"/>
        </w:trPr>
        <w:tc>
          <w:tcPr>
            <w:tcW w:w="2828" w:type="dxa"/>
            <w:vMerge/>
          </w:tcPr>
          <w:p w:rsidR="00A500C3" w:rsidRPr="00E26ED9" w:rsidRDefault="00A500C3" w:rsidP="00CD5C84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500C3" w:rsidRPr="00E26ED9" w:rsidRDefault="00A500C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0C3" w:rsidRPr="00E26ED9" w:rsidRDefault="00A500C3" w:rsidP="00A500C3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Субъекты коммерческой деятельности: организации-изготовители, продавцы, посредники, потребители, их назначение и место в организации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11" w:type="dxa"/>
            <w:vMerge/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0C3" w:rsidRPr="00E26ED9" w:rsidTr="00CD5C84">
        <w:trPr>
          <w:trHeight w:val="583"/>
        </w:trPr>
        <w:tc>
          <w:tcPr>
            <w:tcW w:w="2828" w:type="dxa"/>
            <w:vMerge/>
          </w:tcPr>
          <w:p w:rsidR="00A500C3" w:rsidRPr="00E26ED9" w:rsidRDefault="00A500C3" w:rsidP="00CD5C84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500C3" w:rsidRDefault="00A500C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0C3" w:rsidRPr="00E26ED9" w:rsidRDefault="00A500C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оведения объектов деятельности до конечного потребителя</w:t>
            </w:r>
          </w:p>
        </w:tc>
        <w:tc>
          <w:tcPr>
            <w:tcW w:w="2811" w:type="dxa"/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144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D84873" w:rsidRPr="00E26ED9" w:rsidRDefault="00D84873" w:rsidP="00CD5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  <w:vMerge w:val="restart"/>
          </w:tcPr>
          <w:p w:rsidR="00D84873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Default="00D84873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B4437" w:rsidRPr="004B4437" w:rsidRDefault="004B4437" w:rsidP="004B443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B44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144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right w:val="single" w:sz="4" w:space="0" w:color="auto"/>
            </w:tcBorders>
          </w:tcPr>
          <w:p w:rsidR="00D84873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B4437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Pr="00E26ED9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gridSpan w:val="2"/>
            <w:tcBorders>
              <w:left w:val="single" w:sz="4" w:space="0" w:color="auto"/>
            </w:tcBorders>
          </w:tcPr>
          <w:p w:rsidR="00D84873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Изучение учредительных документов, прав и обязанностей работников предприятия</w:t>
            </w:r>
          </w:p>
          <w:p w:rsidR="004B4437" w:rsidRPr="004B4437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B443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4B4437">
              <w:rPr>
                <w:rFonts w:ascii="Times New Roman" w:hAnsi="Times New Roman" w:cs="Times New Roman"/>
                <w:sz w:val="20"/>
                <w:szCs w:val="20"/>
              </w:rPr>
              <w:t>Расчет товарных запасов  в торговом предприятии».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  <w:r w:rsidR="00301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 часов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 4.Доклад по теме: Прямые закупки  товаров у поставщиков.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- 5. Составить схему  Типизация складов по размеру.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 6.Сообщение по теме: Современные направления в проектировании и строительстве товарных складов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 7.Презентация по теме: Приемка товаров на складе.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1.4.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Коммерческие службы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организации.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222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функции коммерческой службы предприятия. </w:t>
            </w:r>
          </w:p>
        </w:tc>
        <w:tc>
          <w:tcPr>
            <w:tcW w:w="2811" w:type="dxa"/>
            <w:vMerge w:val="restart"/>
          </w:tcPr>
          <w:p w:rsidR="00D8487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4873" w:rsidRPr="00E26ED9" w:rsidTr="00CD5C84">
        <w:trPr>
          <w:trHeight w:val="429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873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Закономерности       формирования организационных структур управления коммерческой деятельностью.  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C84" w:rsidRPr="00E26ED9" w:rsidTr="00CD5C84">
        <w:trPr>
          <w:trHeight w:val="240"/>
        </w:trPr>
        <w:tc>
          <w:tcPr>
            <w:tcW w:w="2828" w:type="dxa"/>
            <w:vMerge/>
          </w:tcPr>
          <w:p w:rsidR="00CD5C84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4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C84" w:rsidRPr="00E26ED9" w:rsidRDefault="00CD5C84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коммерческой службы предприятия.</w:t>
            </w:r>
          </w:p>
        </w:tc>
        <w:tc>
          <w:tcPr>
            <w:tcW w:w="2811" w:type="dxa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873" w:rsidRPr="00E26ED9" w:rsidTr="00CD5C84">
        <w:trPr>
          <w:trHeight w:val="234"/>
        </w:trPr>
        <w:tc>
          <w:tcPr>
            <w:tcW w:w="2828" w:type="dxa"/>
            <w:vMerge/>
          </w:tcPr>
          <w:p w:rsidR="00D84873" w:rsidRPr="00E26ED9" w:rsidRDefault="00D84873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84873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5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84873" w:rsidRPr="00E26ED9" w:rsidRDefault="00D84873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Профессиональная культура и качество подготовки специалистов коммерции.</w:t>
            </w:r>
          </w:p>
        </w:tc>
        <w:tc>
          <w:tcPr>
            <w:tcW w:w="2811" w:type="dxa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D84873" w:rsidRPr="00E26ED9" w:rsidRDefault="00D8487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6B4B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0"/>
              </w:rPr>
              <w:t>«</w:t>
            </w:r>
            <w:r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Мероприятия, направленные на защиту коммерческой информации</w:t>
            </w:r>
          </w:p>
          <w:p w:rsidR="0058683C" w:rsidRPr="0058683C" w:rsidRDefault="0058683C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Ответственность за нарушение коммерческой тайны»</w:t>
            </w:r>
          </w:p>
        </w:tc>
        <w:tc>
          <w:tcPr>
            <w:tcW w:w="2811" w:type="dxa"/>
          </w:tcPr>
          <w:p w:rsidR="00327C2F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  <w:p w:rsidR="0058683C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8683C" w:rsidRPr="0058683C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</w:t>
            </w:r>
            <w:r w:rsidR="0030158A">
              <w:rPr>
                <w:rFonts w:ascii="Times New Roman" w:hAnsi="Times New Roman" w:cs="Times New Roman"/>
                <w:b/>
                <w:sz w:val="20"/>
                <w:szCs w:val="20"/>
              </w:rPr>
              <w:t>ые работы: 16</w:t>
            </w: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- 8.Изучение инструкции о порядке приёмки продукции производственно- технического назначения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9.Составление акта о скрытых недостатках товаров.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- 10.Сообщение по теме Укладка товаров при хранении на складе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- 11.Презентация о теме: Товарное соседство при хранении на складе.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12.Составить таблицу «Кооперация  в оптовой торговле»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 13.Сообщение по теме: «Формы кооперации»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-14.Составить конспект тема: Стратегии маркетинга.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- 15.Составить таблицу : Метод продажи товаров через разъездных торговых агентов.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Тема 2. Обязательства в коммерческой деятельности.</w:t>
            </w:r>
          </w:p>
        </w:tc>
        <w:tc>
          <w:tcPr>
            <w:tcW w:w="2811" w:type="dxa"/>
          </w:tcPr>
          <w:p w:rsidR="00327C2F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</w:rPr>
              <w:t>3</w:t>
            </w:r>
            <w:r w:rsidR="00A37672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1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Хозяйственные связи и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договорные отношения.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86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Сущность и порядок регулирования хозяйственных связей в коммерции. </w:t>
            </w:r>
          </w:p>
        </w:tc>
        <w:tc>
          <w:tcPr>
            <w:tcW w:w="2811" w:type="dxa"/>
            <w:vMerge w:val="restart"/>
          </w:tcPr>
          <w:p w:rsidR="0030158A" w:rsidRDefault="00A500C3" w:rsidP="00A500C3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</w:t>
            </w:r>
          </w:p>
          <w:p w:rsidR="00A500C3" w:rsidRDefault="00A500C3" w:rsidP="00A500C3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</w:t>
            </w:r>
          </w:p>
          <w:p w:rsidR="00A500C3" w:rsidRPr="00E26ED9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D5C84" w:rsidRPr="00E26ED9" w:rsidTr="00CD5C84">
        <w:trPr>
          <w:trHeight w:val="206"/>
        </w:trPr>
        <w:tc>
          <w:tcPr>
            <w:tcW w:w="2828" w:type="dxa"/>
            <w:vMerge/>
          </w:tcPr>
          <w:p w:rsidR="00CD5C84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84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C84" w:rsidRPr="00E26ED9" w:rsidRDefault="00CD5C84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и условия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договора в коммерческой деятельности.</w:t>
            </w:r>
          </w:p>
        </w:tc>
        <w:tc>
          <w:tcPr>
            <w:tcW w:w="2811" w:type="dxa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CD5C84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91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форма договора.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29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договоров.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19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заключения договоров.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27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30158A" w:rsidRPr="00E26ED9" w:rsidRDefault="00CD5C84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и расторжение договора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4B4437" w:rsidRPr="000C29CE" w:rsidRDefault="006F714C" w:rsidP="004B4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4437" w:rsidRPr="004B443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B4437" w:rsidRPr="004B4437">
              <w:rPr>
                <w:rFonts w:ascii="Times New Roman" w:eastAsia="Calibri" w:hAnsi="Times New Roman" w:cs="Times New Roman"/>
                <w:sz w:val="20"/>
                <w:szCs w:val="20"/>
              </w:rPr>
              <w:t>Ознакомление с типовыми договорами купли-продажи и поставки, (составление, оформление договоров</w:t>
            </w:r>
            <w:r w:rsidR="004B4437" w:rsidRPr="004B44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)»</w:t>
            </w:r>
          </w:p>
          <w:p w:rsidR="004B4437" w:rsidRPr="00E26ED9" w:rsidRDefault="004B4437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4437" w:rsidRPr="00D60F88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634D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2.2.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Коммерческие обязательства по купле-продаже това</w:t>
            </w:r>
            <w:r w:rsidRPr="00E26ED9">
              <w:rPr>
                <w:rFonts w:ascii="Times New Roman" w:eastAsia="Times New Roman" w:hAnsi="Times New Roman" w:cs="Times New Roman"/>
                <w:w w:val="98"/>
                <w:sz w:val="20"/>
                <w:szCs w:val="20"/>
              </w:rPr>
              <w:t>ров.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9AC" w:rsidRPr="00E26ED9" w:rsidTr="00A37672">
        <w:trPr>
          <w:trHeight w:val="216"/>
        </w:trPr>
        <w:tc>
          <w:tcPr>
            <w:tcW w:w="2828" w:type="dxa"/>
            <w:vMerge/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ED29AC" w:rsidRPr="00E26ED9" w:rsidRDefault="00ED29AC" w:rsidP="004B44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ED29AC" w:rsidRPr="00E26ED9" w:rsidRDefault="00ED29AC" w:rsidP="00A3767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Общие положения договора о купле-продаже товаров. </w:t>
            </w:r>
          </w:p>
        </w:tc>
        <w:tc>
          <w:tcPr>
            <w:tcW w:w="2811" w:type="dxa"/>
            <w:vMerge w:val="restart"/>
          </w:tcPr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9AC" w:rsidRPr="00E26ED9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0158A" w:rsidRPr="00E26ED9" w:rsidTr="00CD5C84">
        <w:trPr>
          <w:trHeight w:val="234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формы договора купли-продажи.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ED29AC">
        <w:trPr>
          <w:trHeight w:val="170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8A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58A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 и обязанности продавцов по договору купли-продажи.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672" w:rsidRPr="00E26ED9" w:rsidTr="00ED29AC">
        <w:trPr>
          <w:trHeight w:val="170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72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 и обязанности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покупателя по договору купли-продажи.</w:t>
            </w:r>
          </w:p>
        </w:tc>
        <w:tc>
          <w:tcPr>
            <w:tcW w:w="2811" w:type="dxa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672" w:rsidRPr="00E26ED9" w:rsidTr="00ED29AC">
        <w:trPr>
          <w:trHeight w:val="170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72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Организационно-правовые особенности договора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поставки.</w:t>
            </w:r>
          </w:p>
        </w:tc>
        <w:tc>
          <w:tcPr>
            <w:tcW w:w="2811" w:type="dxa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672" w:rsidRPr="00E26ED9" w:rsidTr="00ED29AC">
        <w:trPr>
          <w:trHeight w:val="170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72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672" w:rsidRPr="00E26ED9" w:rsidRDefault="00A37672" w:rsidP="00A3767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 поставки товаров для государственных нужд.</w:t>
            </w:r>
          </w:p>
        </w:tc>
        <w:tc>
          <w:tcPr>
            <w:tcW w:w="2811" w:type="dxa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9AC" w:rsidRPr="00E26ED9" w:rsidTr="00ED29AC">
        <w:trPr>
          <w:trHeight w:val="527"/>
        </w:trPr>
        <w:tc>
          <w:tcPr>
            <w:tcW w:w="2828" w:type="dxa"/>
            <w:vMerge/>
          </w:tcPr>
          <w:p w:rsidR="00ED29AC" w:rsidRPr="00E26ED9" w:rsidRDefault="00ED29A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ED29AC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D29AC" w:rsidRPr="00E26ED9" w:rsidRDefault="00ED29AC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Организационно-правовые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договора контрактации.</w:t>
            </w:r>
          </w:p>
          <w:p w:rsidR="00ED29AC" w:rsidRPr="00E26ED9" w:rsidRDefault="00ED29AC" w:rsidP="004B4437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Организационно-правовые особенности договора мены</w:t>
            </w:r>
          </w:p>
        </w:tc>
        <w:tc>
          <w:tcPr>
            <w:tcW w:w="2811" w:type="dxa"/>
            <w:vMerge/>
          </w:tcPr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ED29AC" w:rsidRPr="00E26ED9" w:rsidRDefault="00ED29A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225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  <w:tcBorders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  <w:vMerge w:val="restart"/>
          </w:tcPr>
          <w:p w:rsidR="0030158A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60F88" w:rsidRPr="00D60F88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  <w:shd w:val="clear" w:color="auto" w:fill="F2F2F2" w:themeFill="background1" w:themeFillShade="F2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60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30158A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60F88" w:rsidRPr="0030158A" w:rsidRDefault="00D60F8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0158A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договора купли-продажи</w:t>
            </w:r>
          </w:p>
          <w:p w:rsidR="00D60F88" w:rsidRPr="00D60F88" w:rsidRDefault="00D60F8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«Оформление договоров перевозки</w:t>
            </w:r>
          </w:p>
        </w:tc>
        <w:tc>
          <w:tcPr>
            <w:tcW w:w="2811" w:type="dxa"/>
            <w:vMerge/>
          </w:tcPr>
          <w:p w:rsidR="0030158A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  <w:shd w:val="clear" w:color="auto" w:fill="F2F2F2" w:themeFill="background1" w:themeFillShade="F2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2.3.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Коммерческие дого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ворные обязательства.</w:t>
            </w:r>
          </w:p>
        </w:tc>
        <w:tc>
          <w:tcPr>
            <w:tcW w:w="7904" w:type="dxa"/>
            <w:gridSpan w:val="5"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0158A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2"/>
            <w:vMerge w:val="restart"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0158A" w:rsidRPr="00E26ED9" w:rsidTr="00CD5C84">
        <w:trPr>
          <w:trHeight w:val="364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и сущность обязательственных отношений в коммерции. Продажа недвижимости и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2811" w:type="dxa"/>
            <w:vMerge w:val="restart"/>
          </w:tcPr>
          <w:p w:rsidR="0030158A" w:rsidRDefault="00A500C3" w:rsidP="00A500C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00C3" w:rsidRPr="00E26ED9" w:rsidRDefault="00A500C3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58A" w:rsidRPr="00E26ED9" w:rsidTr="00CD5C84">
        <w:trPr>
          <w:trHeight w:val="360"/>
        </w:trPr>
        <w:tc>
          <w:tcPr>
            <w:tcW w:w="2828" w:type="dxa"/>
            <w:vMerge/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30158A" w:rsidRPr="00E26ED9" w:rsidRDefault="0030158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0158A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Коммерческие обязательственные отношения аренды. Коммерческие обязательственные отношения проката. Коммерческие обязательства финансовой аренды (лизинга</w:t>
            </w:r>
          </w:p>
        </w:tc>
        <w:tc>
          <w:tcPr>
            <w:tcW w:w="2811" w:type="dxa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0158A" w:rsidRPr="00E26ED9" w:rsidRDefault="0030158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07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060F60" w:rsidRDefault="00060F60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60F60" w:rsidRDefault="00060F60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60F60" w:rsidRDefault="00060F60" w:rsidP="00CD5C84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2.4.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Коммерческие поручи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тельские отношения и обязатель</w:t>
            </w:r>
            <w:r w:rsidRPr="00E26ED9">
              <w:rPr>
                <w:rFonts w:ascii="Times New Roman" w:eastAsia="Times New Roman" w:hAnsi="Times New Roman" w:cs="Times New Roman"/>
                <w:w w:val="97"/>
                <w:sz w:val="20"/>
                <w:szCs w:val="20"/>
              </w:rPr>
              <w:t>ства.</w:t>
            </w:r>
          </w:p>
        </w:tc>
        <w:tc>
          <w:tcPr>
            <w:tcW w:w="7904" w:type="dxa"/>
            <w:gridSpan w:val="5"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761698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gridSpan w:val="2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37672" w:rsidRPr="00E26ED9" w:rsidTr="00A37672">
        <w:trPr>
          <w:trHeight w:val="387"/>
        </w:trPr>
        <w:tc>
          <w:tcPr>
            <w:tcW w:w="2828" w:type="dxa"/>
            <w:vMerge/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A37672" w:rsidRPr="00E26ED9" w:rsidRDefault="00A37672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Поручительство как форма исполнения коммерческих обязательств. Организационно-правовые отношения коммерческого поручения</w:t>
            </w:r>
          </w:p>
        </w:tc>
        <w:tc>
          <w:tcPr>
            <w:tcW w:w="2811" w:type="dxa"/>
            <w:vMerge w:val="restart"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42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Комиссия как форма коммерческих поручительских отношений. Поручительские отношения коммерческого агентирования. Возмездное оказание услуг как форма коммерческих поручительских обязательств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A37672">
        <w:trPr>
          <w:trHeight w:val="514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60F60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Поручительские отношения по финансированию под уступку денежного требования</w:t>
            </w:r>
          </w:p>
          <w:p w:rsidR="00060F60" w:rsidRPr="00E26ED9" w:rsidRDefault="00060F60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D60F88" w:rsidRDefault="006F714C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D60F88" w:rsidRPr="00D60F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«Изучение Уставов и Кодексов транспорта»</w:t>
            </w:r>
          </w:p>
          <w:p w:rsidR="00D60F88" w:rsidRDefault="006F714C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D60F88" w:rsidRPr="00D60F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«Оформление договоров перевозки»</w:t>
            </w:r>
          </w:p>
          <w:p w:rsidR="0058683C" w:rsidRDefault="006F714C" w:rsidP="00CD5C84">
            <w:pPr>
              <w:spacing w:line="200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58683C" w:rsidRPr="005868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="0058683C" w:rsidRPr="0058683C">
              <w:rPr>
                <w:rFonts w:ascii="Times New Roman" w:hAnsi="Times New Roman"/>
                <w:sz w:val="20"/>
                <w:szCs w:val="20"/>
              </w:rPr>
              <w:t>Оформление коммерческих актов</w:t>
            </w:r>
            <w:r w:rsidR="0058683C" w:rsidRPr="005868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  <w:p w:rsidR="0058683C" w:rsidRPr="0058683C" w:rsidRDefault="006F714C" w:rsidP="005868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4</w:t>
            </w:r>
            <w:r w:rsidR="0058683C" w:rsidRPr="0058683C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«</w:t>
            </w:r>
            <w:r w:rsidR="0058683C" w:rsidRPr="0058683C">
              <w:rPr>
                <w:rFonts w:ascii="Times New Roman" w:hAnsi="Times New Roman" w:cs="Times New Roman"/>
                <w:bCs/>
                <w:color w:val="262626" w:themeColor="text1" w:themeTint="D9"/>
                <w:sz w:val="20"/>
                <w:szCs w:val="20"/>
              </w:rPr>
              <w:t>Расчет необходимого количества транспорта для поставки грузов»</w:t>
            </w:r>
          </w:p>
          <w:p w:rsidR="0058683C" w:rsidRP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  <w:p w:rsidR="00D60F88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60F88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  <w:p w:rsidR="0058683C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  <w:p w:rsidR="0058683C" w:rsidRPr="00D60F88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52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  <w:r w:rsidR="007616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 часов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1.Составить конспект по теме: Метод оптовой продажи по телефонным и письменным заказам.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- 2.Изучить функции работников отдела продаж  и составить схему.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- 3.Определить стратегию целевых рынков товаров.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3. Организация коммерческой деятельности.</w:t>
            </w:r>
          </w:p>
        </w:tc>
        <w:tc>
          <w:tcPr>
            <w:tcW w:w="2811" w:type="dxa"/>
          </w:tcPr>
          <w:p w:rsidR="00327C2F" w:rsidRPr="00E26ED9" w:rsidRDefault="00CD5C84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78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3.1.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Коммерческая работа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по оптовым закупкам товаров.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41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и организация закупочной работы. Основные методы закупок. Ситуации совершения закупок. </w:t>
            </w:r>
          </w:p>
        </w:tc>
        <w:tc>
          <w:tcPr>
            <w:tcW w:w="2811" w:type="dxa"/>
            <w:vMerge w:val="restart"/>
          </w:tcPr>
          <w:p w:rsidR="00761698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1698" w:rsidRPr="00E26ED9" w:rsidTr="00CD5C84">
        <w:trPr>
          <w:trHeight w:val="302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цели деятельности в области организации и управления закупками. Сущность планирования.</w:t>
            </w:r>
          </w:p>
        </w:tc>
        <w:tc>
          <w:tcPr>
            <w:tcW w:w="2811" w:type="dxa"/>
            <w:vMerge/>
          </w:tcPr>
          <w:p w:rsidR="00761698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94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Этапы процесса проведения закупки. 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98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и выбор поставщиков.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22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3.2.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Сбытовая коммерческая деятельность.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450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Роль сбыта продукции на предприятии. </w:t>
            </w:r>
          </w:p>
        </w:tc>
        <w:tc>
          <w:tcPr>
            <w:tcW w:w="2811" w:type="dxa"/>
            <w:vMerge w:val="restart"/>
          </w:tcPr>
          <w:p w:rsidR="00327C2F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14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Планирование ассортимента и сбыта продукции.</w:t>
            </w:r>
          </w:p>
        </w:tc>
        <w:tc>
          <w:tcPr>
            <w:tcW w:w="2811" w:type="dxa"/>
            <w:vMerge/>
          </w:tcPr>
          <w:p w:rsidR="00761698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327C2F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27C2F" w:rsidRPr="00E26E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оперативно-сбытовой продукции</w:t>
            </w:r>
          </w:p>
        </w:tc>
        <w:tc>
          <w:tcPr>
            <w:tcW w:w="2811" w:type="dxa"/>
            <w:vMerge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58683C" w:rsidRPr="0058683C" w:rsidRDefault="0058683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Установление оптимальных размеров товарных запасов и потоков»</w:t>
            </w:r>
          </w:p>
        </w:tc>
        <w:tc>
          <w:tcPr>
            <w:tcW w:w="2811" w:type="dxa"/>
          </w:tcPr>
          <w:p w:rsidR="00327C2F" w:rsidRPr="0058683C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lastRenderedPageBreak/>
              <w:t xml:space="preserve">Тема 3.3. 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Коммерческая работа по оптовой и розничной прода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же.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303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Сущность коммерческой работы по продаже товаров. </w:t>
            </w:r>
          </w:p>
        </w:tc>
        <w:tc>
          <w:tcPr>
            <w:tcW w:w="2811" w:type="dxa"/>
            <w:vMerge w:val="restart"/>
          </w:tcPr>
          <w:p w:rsidR="00761698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7672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672" w:rsidRPr="00E26ED9" w:rsidRDefault="00A37672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1698" w:rsidRPr="00E26ED9" w:rsidTr="00CD5C84">
        <w:trPr>
          <w:trHeight w:val="28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оптовой продажи товаров.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5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коммерческой работы при розничной продаже товаров.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6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оказания услуг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оптовыми предприятиями клиентам.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5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оказания торговых услуг покупателям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58683C" w:rsidRPr="0058683C" w:rsidRDefault="006F714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  <w:r w:rsidR="0058683C" w:rsidRPr="0058683C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</w:t>
            </w:r>
            <w:r w:rsidR="0058683C" w:rsidRPr="0058683C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Понятие товарного знака»</w:t>
            </w:r>
          </w:p>
        </w:tc>
        <w:tc>
          <w:tcPr>
            <w:tcW w:w="2811" w:type="dxa"/>
          </w:tcPr>
          <w:p w:rsidR="00327C2F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83C" w:rsidRPr="0058683C" w:rsidRDefault="0058683C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683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327C2F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уровня товарных запасов.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Самостоятельные работы: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  <w:gridSpan w:val="2"/>
            <w:vMerge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96"/>
        </w:trPr>
        <w:tc>
          <w:tcPr>
            <w:tcW w:w="2828" w:type="dxa"/>
            <w:vMerge w:val="restart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3.4.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реклам</w:t>
            </w:r>
            <w:r w:rsidRPr="00E26ED9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но-информационной деятельности по сбыту товаров.</w:t>
            </w:r>
          </w:p>
        </w:tc>
        <w:tc>
          <w:tcPr>
            <w:tcW w:w="7904" w:type="dxa"/>
            <w:gridSpan w:val="5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11" w:type="dxa"/>
          </w:tcPr>
          <w:p w:rsidR="00327C2F" w:rsidRPr="00E26ED9" w:rsidRDefault="00A37672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5" w:type="dxa"/>
            <w:gridSpan w:val="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E3D" w:rsidRPr="00E26ED9" w:rsidTr="00CD5C84">
        <w:trPr>
          <w:trHeight w:val="180"/>
        </w:trPr>
        <w:tc>
          <w:tcPr>
            <w:tcW w:w="2828" w:type="dxa"/>
            <w:vMerge/>
          </w:tcPr>
          <w:p w:rsidR="00120E3D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120E3D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120E3D" w:rsidRPr="00120E3D" w:rsidRDefault="00120E3D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E3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реклам</w:t>
            </w:r>
            <w:r w:rsidRPr="00120E3D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но-информационной деятельности</w:t>
            </w:r>
          </w:p>
        </w:tc>
        <w:tc>
          <w:tcPr>
            <w:tcW w:w="2811" w:type="dxa"/>
          </w:tcPr>
          <w:p w:rsidR="00120E3D" w:rsidRPr="00E26ED9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</w:tcPr>
          <w:p w:rsidR="00120E3D" w:rsidRPr="00E26ED9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8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761698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1698" w:rsidRPr="00E26E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Понятие, сущность и задачи рекламы. </w:t>
            </w:r>
          </w:p>
        </w:tc>
        <w:tc>
          <w:tcPr>
            <w:tcW w:w="2811" w:type="dxa"/>
            <w:vMerge w:val="restart"/>
          </w:tcPr>
          <w:p w:rsidR="00761698" w:rsidRPr="00E26ED9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61698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20E3D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20E3D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20E3D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20E3D" w:rsidRDefault="00120E3D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E3D" w:rsidRPr="00E26ED9" w:rsidRDefault="00120E3D" w:rsidP="00A3767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1698" w:rsidRPr="00E26ED9" w:rsidTr="00CD5C84">
        <w:trPr>
          <w:trHeight w:val="16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Социально-психологические основы рекламы.  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13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Виды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рекламных средств и условия их размещения.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5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рекламы в оптовом предприятии.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trHeight w:val="225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8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и организация работы рекламно-информационных агентств.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A37672">
        <w:trPr>
          <w:trHeight w:val="25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761698" w:rsidRPr="00E26ED9" w:rsidRDefault="00120E3D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61698" w:rsidRPr="00E26ED9" w:rsidRDefault="00761698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Эффективность рекламной деятельности.</w:t>
            </w:r>
          </w:p>
        </w:tc>
        <w:tc>
          <w:tcPr>
            <w:tcW w:w="2811" w:type="dxa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Merge/>
          </w:tcPr>
          <w:p w:rsidR="00761698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CD5C84">
        <w:trPr>
          <w:trHeight w:val="144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4" w:type="dxa"/>
            <w:gridSpan w:val="5"/>
          </w:tcPr>
          <w:p w:rsidR="00327C2F" w:rsidRDefault="00327C2F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  <w:p w:rsidR="00D60F88" w:rsidRPr="00D60F88" w:rsidRDefault="006F714C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60F88" w:rsidRPr="00D60F88">
              <w:rPr>
                <w:rFonts w:ascii="Times New Roman" w:hAnsi="Times New Roman"/>
                <w:sz w:val="20"/>
                <w:szCs w:val="20"/>
              </w:rPr>
              <w:t>Определение эффективности торговой рекламы»</w:t>
            </w:r>
          </w:p>
        </w:tc>
        <w:tc>
          <w:tcPr>
            <w:tcW w:w="2811" w:type="dxa"/>
          </w:tcPr>
          <w:p w:rsidR="00327C2F" w:rsidRPr="00D60F88" w:rsidRDefault="00D60F8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0F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698" w:rsidRPr="00E26ED9" w:rsidTr="00CD5C84">
        <w:trPr>
          <w:gridAfter w:val="8"/>
          <w:wAfter w:w="12280" w:type="dxa"/>
          <w:trHeight w:val="200"/>
        </w:trPr>
        <w:tc>
          <w:tcPr>
            <w:tcW w:w="2828" w:type="dxa"/>
            <w:vMerge/>
          </w:tcPr>
          <w:p w:rsidR="00761698" w:rsidRPr="00E26ED9" w:rsidRDefault="00761698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ED2678">
        <w:trPr>
          <w:gridAfter w:val="1"/>
          <w:wAfter w:w="116" w:type="dxa"/>
          <w:trHeight w:val="413"/>
        </w:trPr>
        <w:tc>
          <w:tcPr>
            <w:tcW w:w="2828" w:type="dxa"/>
            <w:vMerge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F265DA" w:rsidRDefault="00F265DA" w:rsidP="00CD5C84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Самостоятельные работы: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Составить план коммерческой работы по оптовым закупкам товаров.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 Произвести анализ факторов внешней среды и степень их воздействия на целевые рынки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Подготовка презентации по теме «Основные операции закупочной деятельности»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 Подготовка презентации по теме «Основные операции сбытовой деятельности»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перечня услуг оптовых предприятий.</w:t>
            </w:r>
          </w:p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Составить конспект по теме  Формирование стратегической цели развития целевых рынков.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65DA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76169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ED29A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9" w:type="dxa"/>
            <w:shd w:val="clear" w:color="auto" w:fill="F2F2F2" w:themeFill="background1" w:themeFillShade="F2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5DA" w:rsidRPr="00E26ED9" w:rsidTr="00ED2678">
        <w:trPr>
          <w:gridAfter w:val="1"/>
          <w:wAfter w:w="116" w:type="dxa"/>
          <w:trHeight w:val="3077"/>
        </w:trPr>
        <w:tc>
          <w:tcPr>
            <w:tcW w:w="2828" w:type="dxa"/>
          </w:tcPr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1" w:type="dxa"/>
            <w:gridSpan w:val="4"/>
            <w:tcBorders>
              <w:left w:val="single" w:sz="4" w:space="0" w:color="auto"/>
            </w:tcBorders>
          </w:tcPr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Конспект 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коммерческой деятельности предприятия.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-Сообщение 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Государственное регулирование коммерческой деятельности.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-Презентация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работы коммерческих служб.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-Конспект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прав потребителей.</w:t>
            </w:r>
          </w:p>
          <w:p w:rsidR="00F265DA" w:rsidRDefault="00F265D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-Сообщение 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приемки товаров по количеству </w:t>
            </w:r>
          </w:p>
          <w:p w:rsidR="00F265DA" w:rsidRDefault="00F265DA" w:rsidP="00CD5C84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-Сообщение 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приемки товаров по качеству 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-Конспект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складского хозяйства предприятий.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-Составить схему: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хозяйственных связей.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 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сбыта.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 по теме: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 предпринимательства и деловой этикет коммерсанта.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Конспект 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Организационно – правовые формы предприятий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коммерческого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договора.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 :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Транспортное обеспечение коммерческой деятельности.</w:t>
            </w:r>
          </w:p>
          <w:p w:rsidR="00F265DA" w:rsidRPr="00E26ED9" w:rsidRDefault="00F265DA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6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Изучение темы: </w:t>
            </w:r>
            <w:r w:rsidRPr="00E26ED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Коммерческая информация и ее защита.</w:t>
            </w:r>
          </w:p>
        </w:tc>
        <w:tc>
          <w:tcPr>
            <w:tcW w:w="2811" w:type="dxa"/>
          </w:tcPr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65DA" w:rsidRPr="00326DA8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6DA8" w:rsidRPr="00326DA8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6DA8" w:rsidRPr="00326DA8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DA8" w:rsidRPr="00326DA8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6DA8" w:rsidRPr="00326DA8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6DA8" w:rsidRPr="00326DA8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6DA8" w:rsidRPr="00326DA8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26DA8" w:rsidRPr="00E26ED9" w:rsidRDefault="00326DA8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D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9" w:type="dxa"/>
            <w:shd w:val="clear" w:color="auto" w:fill="F2F2F2" w:themeFill="background1" w:themeFillShade="F2"/>
          </w:tcPr>
          <w:p w:rsidR="00F265DA" w:rsidRPr="00E26ED9" w:rsidRDefault="00F265DA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ED2678">
        <w:trPr>
          <w:gridAfter w:val="1"/>
          <w:wAfter w:w="116" w:type="dxa"/>
          <w:trHeight w:val="1406"/>
        </w:trPr>
        <w:tc>
          <w:tcPr>
            <w:tcW w:w="10732" w:type="dxa"/>
            <w:gridSpan w:val="6"/>
          </w:tcPr>
          <w:p w:rsidR="00327C2F" w:rsidRPr="00E26ED9" w:rsidRDefault="00327C2F" w:rsidP="00CD5C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домашних заданий</w:t>
            </w:r>
          </w:p>
          <w:p w:rsidR="00327C2F" w:rsidRPr="00E26ED9" w:rsidRDefault="00327C2F" w:rsidP="00CD5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27C2F" w:rsidRPr="00E26ED9" w:rsidRDefault="00327C2F" w:rsidP="00CD5C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327C2F" w:rsidRPr="00326DA8" w:rsidRDefault="00327C2F" w:rsidP="00CD5C8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26ED9">
              <w:rPr>
                <w:rFonts w:ascii="Times New Roman" w:hAnsi="Times New Roman" w:cs="Times New Roman"/>
                <w:sz w:val="20"/>
                <w:szCs w:val="20"/>
              </w:rPr>
              <w:t>Подготовка докладов ,презентаций по выбранным темам.</w:t>
            </w:r>
          </w:p>
        </w:tc>
        <w:tc>
          <w:tcPr>
            <w:tcW w:w="2811" w:type="dxa"/>
          </w:tcPr>
          <w:p w:rsidR="00327C2F" w:rsidRPr="00E26ED9" w:rsidRDefault="00327C2F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C2F" w:rsidRPr="00E26ED9" w:rsidTr="00ED2678">
        <w:trPr>
          <w:gridAfter w:val="1"/>
          <w:wAfter w:w="116" w:type="dxa"/>
          <w:trHeight w:val="1972"/>
        </w:trPr>
        <w:tc>
          <w:tcPr>
            <w:tcW w:w="10732" w:type="dxa"/>
            <w:gridSpan w:val="6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7C2F" w:rsidRPr="00E26ED9" w:rsidRDefault="00327C2F" w:rsidP="00CD5C84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Учебная практика</w:t>
            </w:r>
          </w:p>
          <w:p w:rsidR="00327C2F" w:rsidRPr="00E26ED9" w:rsidRDefault="00327C2F" w:rsidP="00CD5C84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26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</w:t>
            </w:r>
          </w:p>
          <w:p w:rsidR="00327C2F" w:rsidRPr="0083025C" w:rsidRDefault="00327C2F" w:rsidP="00CD5C8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5C" w:rsidRPr="00D60F88" w:rsidRDefault="0083025C" w:rsidP="0083025C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Документальное оформление коммерческих операций в торговле.</w:t>
            </w:r>
          </w:p>
          <w:p w:rsidR="00327C2F" w:rsidRPr="00D60F88" w:rsidRDefault="0083025C" w:rsidP="0083025C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F88">
              <w:rPr>
                <w:rFonts w:ascii="Times New Roman" w:eastAsia="Times New Roman" w:hAnsi="Times New Roman" w:cs="Times New Roman"/>
                <w:sz w:val="20"/>
                <w:szCs w:val="20"/>
              </w:rPr>
              <w:t>.Выбор поставщика методом рейтинговых оценок. Формирование базы данных о поставщиках .Оформление оферты и акцепта. Составление договора поставки товара. Составление спецификации к договору поставки. Оформление заявки на поставку товаров . Оформление претензии о взыскании неустойки за просрочку оплаты</w:t>
            </w:r>
          </w:p>
          <w:p w:rsidR="0083025C" w:rsidRPr="0083025C" w:rsidRDefault="0083025C" w:rsidP="00830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327C2F" w:rsidRPr="00DC24D6" w:rsidRDefault="00DC24D6" w:rsidP="00CD5C84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4D6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449" w:type="dxa"/>
          </w:tcPr>
          <w:p w:rsidR="00327C2F" w:rsidRPr="00E26ED9" w:rsidRDefault="00327C2F" w:rsidP="00CD5C84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7C2F" w:rsidRDefault="00327C2F" w:rsidP="00201C0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025C" w:rsidRDefault="0083025C" w:rsidP="00201C0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3227"/>
        <w:gridCol w:w="425"/>
        <w:gridCol w:w="7655"/>
        <w:gridCol w:w="1842"/>
        <w:gridCol w:w="1843"/>
      </w:tblGrid>
      <w:tr w:rsidR="00ED2678" w:rsidRPr="00CA7820" w:rsidTr="00ED2678">
        <w:trPr>
          <w:trHeight w:val="509"/>
        </w:trPr>
        <w:tc>
          <w:tcPr>
            <w:tcW w:w="3227" w:type="dxa"/>
          </w:tcPr>
          <w:p w:rsidR="00ED2678" w:rsidRPr="00326DA8" w:rsidRDefault="00ED2678" w:rsidP="00ED2678">
            <w:pPr>
              <w:spacing w:line="200" w:lineRule="exac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0A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 01. Организация и управл</w:t>
            </w:r>
            <w:r w:rsidRPr="00550ADE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ение торгово-сбытовой дея</w:t>
            </w:r>
            <w:r w:rsidRPr="00550A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тельностью.</w:t>
            </w:r>
          </w:p>
        </w:tc>
        <w:tc>
          <w:tcPr>
            <w:tcW w:w="8080" w:type="dxa"/>
            <w:gridSpan w:val="2"/>
          </w:tcPr>
          <w:p w:rsidR="00ED2678" w:rsidRPr="00326DA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w w:val="99"/>
                <w:sz w:val="28"/>
                <w:szCs w:val="28"/>
              </w:rPr>
            </w:pPr>
          </w:p>
          <w:p w:rsidR="00ED2678" w:rsidRPr="00550ADE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</w:pPr>
            <w:r w:rsidRPr="00550AD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Раздел 2. Организация торговли.</w:t>
            </w:r>
          </w:p>
          <w:p w:rsidR="00ED2678" w:rsidRPr="00326DA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9E0D66" w:rsidRDefault="009E0D66" w:rsidP="009E0D66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2678" w:rsidRPr="009E0D66" w:rsidRDefault="009E0D66" w:rsidP="009E0D66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D66">
              <w:rPr>
                <w:rFonts w:ascii="Times New Roman" w:hAnsi="Times New Roman" w:cs="Times New Roman"/>
                <w:b/>
                <w:sz w:val="24"/>
                <w:szCs w:val="24"/>
              </w:rPr>
              <w:t>226</w:t>
            </w:r>
          </w:p>
        </w:tc>
        <w:tc>
          <w:tcPr>
            <w:tcW w:w="1843" w:type="dxa"/>
          </w:tcPr>
          <w:p w:rsidR="00ED2678" w:rsidRPr="00CA7820" w:rsidRDefault="00ED2678" w:rsidP="00ED267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678" w:rsidRPr="00F101C8" w:rsidTr="00ED2678">
        <w:tc>
          <w:tcPr>
            <w:tcW w:w="3227" w:type="dxa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Раздел 2. 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МДК 01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. 02. Организация торговли.</w:t>
            </w:r>
          </w:p>
        </w:tc>
        <w:tc>
          <w:tcPr>
            <w:tcW w:w="8080" w:type="dxa"/>
            <w:gridSpan w:val="2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E0D66" w:rsidRDefault="009E0D66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ED2678" w:rsidRPr="00F101C8" w:rsidRDefault="009E0D66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843" w:type="dxa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80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</w:p>
          <w:p w:rsidR="00ED2678" w:rsidRPr="00883C1C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83C1C">
              <w:rPr>
                <w:rFonts w:ascii="Times New Roman" w:eastAsia="Times New Roman" w:hAnsi="Times New Roman" w:cs="Times New Roman"/>
                <w:b/>
                <w:w w:val="99"/>
              </w:rPr>
              <w:t>Тема 1 . Основы организации процесса товародвижения</w:t>
            </w: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63B13" w:rsidRPr="00F101C8" w:rsidTr="00E63B13">
        <w:trPr>
          <w:trHeight w:val="231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Тема 1.1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.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Понятие и сущность процесса товародвижения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3B13" w:rsidRPr="00F101C8" w:rsidRDefault="00E63B13" w:rsidP="00E63B13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/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3B13" w:rsidRPr="00F101C8" w:rsidTr="00E63B13">
        <w:trPr>
          <w:trHeight w:val="235"/>
        </w:trPr>
        <w:tc>
          <w:tcPr>
            <w:tcW w:w="3227" w:type="dxa"/>
            <w:vMerge/>
          </w:tcPr>
          <w:p w:rsidR="00E63B13" w:rsidRPr="00F101C8" w:rsidRDefault="00E63B1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13" w:rsidRPr="00F101C8" w:rsidRDefault="00E63B13" w:rsidP="00ED2678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Сущность  товародвижения.  Организация  процессов  товародвижения.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843943" w:rsidRPr="00F101C8" w:rsidRDefault="00843943" w:rsidP="00843943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3B13" w:rsidRPr="00F101C8" w:rsidTr="00E63B13">
        <w:trPr>
          <w:trHeight w:val="200"/>
        </w:trPr>
        <w:tc>
          <w:tcPr>
            <w:tcW w:w="3227" w:type="dxa"/>
            <w:vMerge/>
          </w:tcPr>
          <w:p w:rsidR="00E63B13" w:rsidRPr="00F101C8" w:rsidRDefault="00E63B1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13" w:rsidRPr="00F101C8" w:rsidRDefault="00E63B13" w:rsidP="00ED2678">
            <w:pPr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 Факторы  влияния  и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</w:rPr>
              <w:t>принципы товародвижения.</w:t>
            </w:r>
          </w:p>
        </w:tc>
        <w:tc>
          <w:tcPr>
            <w:tcW w:w="1842" w:type="dxa"/>
            <w:vMerge/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3B13" w:rsidRPr="00F101C8" w:rsidTr="00843943">
        <w:trPr>
          <w:trHeight w:val="171"/>
        </w:trPr>
        <w:tc>
          <w:tcPr>
            <w:tcW w:w="3227" w:type="dxa"/>
            <w:vMerge/>
          </w:tcPr>
          <w:p w:rsidR="00E63B13" w:rsidRPr="00F101C8" w:rsidRDefault="00E63B1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13" w:rsidRPr="00F101C8" w:rsidRDefault="0084394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13" w:rsidRPr="00843943" w:rsidRDefault="00E63B13" w:rsidP="00843943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Формы товародвижения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843943">
        <w:trPr>
          <w:trHeight w:val="203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82AFF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F82AFF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843943" w:rsidP="00843943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843943">
        <w:trPr>
          <w:trHeight w:val="20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82AFF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43" w:rsidRPr="00F101C8" w:rsidTr="003921C3">
        <w:trPr>
          <w:trHeight w:val="610"/>
        </w:trPr>
        <w:tc>
          <w:tcPr>
            <w:tcW w:w="3227" w:type="dxa"/>
            <w:vMerge/>
          </w:tcPr>
          <w:p w:rsidR="00843943" w:rsidRPr="00F101C8" w:rsidRDefault="0084394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943" w:rsidRPr="00F82AFF" w:rsidRDefault="00843943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82AFF">
              <w:rPr>
                <w:rFonts w:ascii="Times New Roman" w:hAnsi="Times New Roman" w:cs="Times New Roman"/>
                <w:b/>
              </w:rPr>
              <w:t>Самостоятельная  работа</w:t>
            </w:r>
            <w:r>
              <w:rPr>
                <w:rFonts w:ascii="Times New Roman" w:hAnsi="Times New Roman" w:cs="Times New Roman"/>
                <w:b/>
              </w:rPr>
              <w:t xml:space="preserve"> – 2 часа</w:t>
            </w:r>
          </w:p>
          <w:p w:rsidR="00843943" w:rsidRPr="00F101C8" w:rsidRDefault="0084394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- Сообщение: « Определение фа</w:t>
            </w:r>
            <w:r>
              <w:rPr>
                <w:rFonts w:ascii="Times New Roman" w:eastAsia="Times New Roman" w:hAnsi="Times New Roman" w:cs="Times New Roman"/>
              </w:rPr>
              <w:t xml:space="preserve">кторов и форм товародвижения» </w:t>
            </w:r>
          </w:p>
          <w:p w:rsidR="00843943" w:rsidRPr="00F82AFF" w:rsidRDefault="00843943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3943" w:rsidRPr="00F101C8" w:rsidRDefault="0084394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43943" w:rsidRPr="00F101C8" w:rsidRDefault="0084394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C80" w:rsidRPr="00F101C8" w:rsidTr="00F1343E">
        <w:trPr>
          <w:trHeight w:val="410"/>
        </w:trPr>
        <w:tc>
          <w:tcPr>
            <w:tcW w:w="3227" w:type="dxa"/>
            <w:vMerge w:val="restart"/>
            <w:tcBorders>
              <w:bottom w:val="single" w:sz="4" w:space="0" w:color="000000" w:themeColor="text1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1.2.  </w:t>
            </w:r>
            <w:r w:rsidRPr="00F101C8">
              <w:rPr>
                <w:rFonts w:ascii="Times New Roman" w:eastAsia="Times New Roman" w:hAnsi="Times New Roman" w:cs="Times New Roman"/>
              </w:rPr>
              <w:t>Каналы и уровни  товародвижения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bottom w:val="single" w:sz="4" w:space="0" w:color="000000" w:themeColor="text1"/>
            </w:tcBorders>
          </w:tcPr>
          <w:p w:rsidR="008A3C80" w:rsidRDefault="008A3C80" w:rsidP="00125E56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6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 w:themeColor="text1"/>
            </w:tcBorders>
          </w:tcPr>
          <w:p w:rsidR="008A3C80" w:rsidRDefault="008A3C80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8A3C80" w:rsidRDefault="008A3C80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8A3C80" w:rsidRDefault="008A3C80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A3C80" w:rsidRPr="00F101C8" w:rsidTr="00F1343E">
        <w:trPr>
          <w:trHeight w:val="125"/>
        </w:trPr>
        <w:tc>
          <w:tcPr>
            <w:tcW w:w="3227" w:type="dxa"/>
            <w:vMerge/>
          </w:tcPr>
          <w:p w:rsidR="008A3C80" w:rsidRPr="00F101C8" w:rsidRDefault="008A3C80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Каналы товародвижения: понятие, сущность. Участники каналов </w:t>
            </w:r>
          </w:p>
        </w:tc>
        <w:tc>
          <w:tcPr>
            <w:tcW w:w="1842" w:type="dxa"/>
            <w:vMerge/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A3C80" w:rsidRPr="00F101C8" w:rsidRDefault="008A3C80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C80" w:rsidRPr="00F101C8" w:rsidTr="00F1343E">
        <w:trPr>
          <w:trHeight w:val="165"/>
        </w:trPr>
        <w:tc>
          <w:tcPr>
            <w:tcW w:w="3227" w:type="dxa"/>
            <w:vMerge/>
          </w:tcPr>
          <w:p w:rsidR="008A3C80" w:rsidRPr="00F101C8" w:rsidRDefault="008A3C80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распределения. Выбор канала товародвижения. </w:t>
            </w:r>
          </w:p>
        </w:tc>
        <w:tc>
          <w:tcPr>
            <w:tcW w:w="1842" w:type="dxa"/>
            <w:vMerge/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A3C80" w:rsidRPr="00F101C8" w:rsidRDefault="008A3C80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C80" w:rsidRPr="00F101C8" w:rsidTr="003921C3">
        <w:trPr>
          <w:trHeight w:val="480"/>
        </w:trPr>
        <w:tc>
          <w:tcPr>
            <w:tcW w:w="3227" w:type="dxa"/>
            <w:vMerge/>
          </w:tcPr>
          <w:p w:rsidR="008A3C80" w:rsidRPr="00F101C8" w:rsidRDefault="008A3C80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Факторы, которые учитывает производитель и потребитель при определении каналов товародвижения.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A3C80" w:rsidRPr="00F101C8" w:rsidRDefault="008A3C80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56" w:rsidRPr="00F101C8" w:rsidTr="003921C3">
        <w:trPr>
          <w:trHeight w:val="244"/>
        </w:trPr>
        <w:tc>
          <w:tcPr>
            <w:tcW w:w="3227" w:type="dxa"/>
            <w:vMerge/>
          </w:tcPr>
          <w:p w:rsidR="00125E56" w:rsidRPr="00F101C8" w:rsidRDefault="00125E56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5E56" w:rsidRPr="00E306B8" w:rsidRDefault="00125E56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</w:tcPr>
          <w:p w:rsidR="00125E56" w:rsidRPr="00F101C8" w:rsidRDefault="00CA5491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25E56" w:rsidRPr="00F101C8" w:rsidRDefault="00125E56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56" w:rsidRPr="00F101C8" w:rsidTr="003921C3">
        <w:trPr>
          <w:trHeight w:val="224"/>
        </w:trPr>
        <w:tc>
          <w:tcPr>
            <w:tcW w:w="3227" w:type="dxa"/>
            <w:vMerge/>
          </w:tcPr>
          <w:p w:rsidR="00125E56" w:rsidRPr="00F101C8" w:rsidRDefault="00125E56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5E56" w:rsidRPr="00F101C8" w:rsidRDefault="00125E56" w:rsidP="00C84763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« Расчет коэффициента</w:t>
            </w:r>
            <w:r>
              <w:rPr>
                <w:rFonts w:ascii="Times New Roman" w:eastAsia="Times New Roman" w:hAnsi="Times New Roman" w:cs="Times New Roman"/>
              </w:rPr>
              <w:t xml:space="preserve"> звенности товародвижения» -2</w:t>
            </w:r>
          </w:p>
          <w:p w:rsidR="00125E56" w:rsidRDefault="00125E56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125E56" w:rsidRPr="00E306B8" w:rsidRDefault="00125E56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125E56" w:rsidRPr="00F101C8" w:rsidRDefault="00125E56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25E56" w:rsidRPr="00F101C8" w:rsidRDefault="00125E56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56" w:rsidRPr="00F101C8" w:rsidTr="00ED2678">
        <w:trPr>
          <w:trHeight w:val="150"/>
        </w:trPr>
        <w:tc>
          <w:tcPr>
            <w:tcW w:w="3227" w:type="dxa"/>
            <w:vMerge/>
          </w:tcPr>
          <w:p w:rsidR="00125E56" w:rsidRPr="00F101C8" w:rsidRDefault="00125E56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5E56" w:rsidRPr="00E306B8" w:rsidRDefault="00125E56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E306B8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25E56" w:rsidRPr="00F101C8" w:rsidRDefault="00125E56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25E56" w:rsidRPr="00F101C8" w:rsidRDefault="00125E56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56" w:rsidRPr="00F101C8" w:rsidTr="00ED2678">
        <w:trPr>
          <w:trHeight w:val="225"/>
        </w:trPr>
        <w:tc>
          <w:tcPr>
            <w:tcW w:w="3227" w:type="dxa"/>
            <w:vMerge/>
          </w:tcPr>
          <w:p w:rsidR="00125E56" w:rsidRPr="00F101C8" w:rsidRDefault="00125E56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125E56" w:rsidRPr="00F101C8" w:rsidRDefault="00125E56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- Составление схемы «Этапы товародвижения» -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2" w:type="dxa"/>
            <w:vMerge/>
          </w:tcPr>
          <w:p w:rsidR="00125E56" w:rsidRPr="00F101C8" w:rsidRDefault="00125E56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125E56" w:rsidRPr="00F101C8" w:rsidRDefault="00125E56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c>
          <w:tcPr>
            <w:tcW w:w="11307" w:type="dxa"/>
            <w:gridSpan w:val="3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2.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Оптовая торговая сеть.</w:t>
            </w: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63B13">
        <w:trPr>
          <w:trHeight w:val="282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2.1. </w:t>
            </w:r>
            <w:r w:rsidRPr="00F101C8">
              <w:rPr>
                <w:rFonts w:ascii="Times New Roman" w:eastAsia="Times New Roman" w:hAnsi="Times New Roman" w:cs="Times New Roman"/>
              </w:rPr>
              <w:t>Содержание и функ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ции оптовой торговли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63B13" w:rsidRPr="00F101C8" w:rsidTr="00E63B13">
        <w:trPr>
          <w:trHeight w:val="210"/>
        </w:trPr>
        <w:tc>
          <w:tcPr>
            <w:tcW w:w="3227" w:type="dxa"/>
            <w:vMerge/>
          </w:tcPr>
          <w:p w:rsidR="00E63B13" w:rsidRPr="00F101C8" w:rsidRDefault="00E63B1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Роль оптовой торговли в экономике. Необходимость и фу</w:t>
            </w:r>
            <w:r>
              <w:rPr>
                <w:rFonts w:ascii="Times New Roman" w:eastAsia="Times New Roman" w:hAnsi="Times New Roman" w:cs="Times New Roman"/>
              </w:rPr>
              <w:t xml:space="preserve">нкции оптовой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3B13" w:rsidRPr="00F101C8" w:rsidTr="00E63B13">
        <w:trPr>
          <w:trHeight w:val="375"/>
        </w:trPr>
        <w:tc>
          <w:tcPr>
            <w:tcW w:w="3227" w:type="dxa"/>
            <w:vMerge/>
          </w:tcPr>
          <w:p w:rsidR="00E63B13" w:rsidRPr="00F101C8" w:rsidRDefault="00E63B1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торговли. Характе</w:t>
            </w:r>
            <w:r w:rsidRPr="00F101C8">
              <w:rPr>
                <w:rFonts w:ascii="Times New Roman" w:eastAsia="Times New Roman" w:hAnsi="Times New Roman" w:cs="Times New Roman"/>
              </w:rPr>
              <w:t>ристика функций, выполняемых оптовой торговой организацией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3B13" w:rsidRPr="00F101C8" w:rsidRDefault="00E63B1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16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</w:tcPr>
          <w:p w:rsidR="00ED2678" w:rsidRPr="00F101C8" w:rsidRDefault="00CA5491" w:rsidP="00CA549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33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22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E306B8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E306B8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162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FA3BA9" w:rsidRDefault="00ED2678" w:rsidP="00ED2678">
            <w:pPr>
              <w:spacing w:line="200" w:lineRule="exac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Сообщение: Виды</w:t>
            </w:r>
            <w:r w:rsidRPr="00FA3BA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тип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 организаций оптовой торговли.-2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A3BA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Сообщение: Услуги оптовой торговли.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-2</w:t>
            </w: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70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2.2. </w:t>
            </w:r>
            <w:r w:rsidRPr="00F101C8">
              <w:rPr>
                <w:rFonts w:ascii="Times New Roman" w:eastAsia="Times New Roman" w:hAnsi="Times New Roman" w:cs="Times New Roman"/>
              </w:rPr>
              <w:t>Виды оптовых торго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вых предприятий и их функции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CA5491" w:rsidP="00CA549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19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A5491" w:rsidRPr="00F101C8" w:rsidRDefault="00CA5491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91" w:rsidRDefault="00CA5491" w:rsidP="00ED2678">
            <w:pPr>
              <w:spacing w:line="218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Предприятия оптовой торговли. Назначение.</w:t>
            </w:r>
          </w:p>
          <w:p w:rsidR="00ED2678" w:rsidRPr="00F101C8" w:rsidRDefault="00CA5491" w:rsidP="00ED2678">
            <w:pPr>
              <w:spacing w:line="218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 w:rsidR="00ED2678" w:rsidRPr="00F101C8">
              <w:rPr>
                <w:rFonts w:ascii="Times New Roman" w:eastAsia="Times New Roman" w:hAnsi="Times New Roman" w:cs="Times New Roman"/>
              </w:rPr>
              <w:t>х классификация и характеристика.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lastRenderedPageBreak/>
              <w:t xml:space="preserve"> Анализ оптовых предприятий торговли, статистический анализ оптового оборота в РФ.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9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18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CA5491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9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18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683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E306B8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E306B8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 xml:space="preserve">- 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  Проведение сравнительного анализа предприятий оптовой торговли г.В-Луки -2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10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01C8">
              <w:rPr>
                <w:rFonts w:ascii="Times New Roman" w:hAnsi="Times New Roman" w:cs="Times New Roman"/>
                <w:b/>
              </w:rPr>
              <w:t xml:space="preserve">Тема 3. 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Организация и технология складских операций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ED2678" w:rsidRPr="00F101C8" w:rsidRDefault="003921C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255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3.1.  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Функции и виды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складов, складские операции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3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Функции и виды складов, их особенности, краткая характеристика.Складские операции: понятие, этапы операций и их характеристика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3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CA5491" w:rsidP="00CA549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23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22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104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883C1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Сообщение: Торгово-распределительные центры  торговых сетей -2</w:t>
            </w:r>
          </w:p>
          <w:p w:rsidR="00ED2678" w:rsidRPr="003D2CBD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3D2C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Сообщение: Управление товарными запасами в организации розничной торговли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-2</w:t>
            </w:r>
            <w:r w:rsidRPr="003D2CB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 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25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3.2.  </w:t>
            </w:r>
            <w:r w:rsidRPr="00F101C8">
              <w:rPr>
                <w:rFonts w:ascii="Times New Roman" w:eastAsia="Times New Roman" w:hAnsi="Times New Roman" w:cs="Times New Roman"/>
              </w:rPr>
              <w:t>Оборудование скла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дов и показатели работы склада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81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543460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Основная характеристика поддонов. Основная характеристика стеллажей. </w:t>
            </w:r>
            <w:r w:rsidR="00C04830">
              <w:rPr>
                <w:rFonts w:ascii="Times New Roman" w:eastAsia="Times New Roman" w:hAnsi="Times New Roman" w:cs="Times New Roman"/>
              </w:rPr>
              <w:t xml:space="preserve">_!  </w:t>
            </w:r>
            <w:r w:rsidRPr="00543460">
              <w:rPr>
                <w:rFonts w:ascii="Times New Roman" w:eastAsia="Times New Roman" w:hAnsi="Times New Roman" w:cs="Times New Roman"/>
              </w:rPr>
              <w:t xml:space="preserve">Требования, применяемые к оборудованию. </w:t>
            </w:r>
          </w:p>
          <w:p w:rsidR="00ED2678" w:rsidRPr="00543460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543460">
              <w:rPr>
                <w:rFonts w:ascii="Times New Roman" w:eastAsia="Times New Roman" w:hAnsi="Times New Roman" w:cs="Times New Roman"/>
              </w:rPr>
              <w:t xml:space="preserve"> Классификация  подъемно-транспортного оборудования. Технико-экономические показатели работы складов.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01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</w:tcPr>
          <w:p w:rsidR="00ED2678" w:rsidRPr="00F101C8" w:rsidRDefault="00CA5491" w:rsidP="00CA549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01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42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9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B011ED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B011ED">
              <w:rPr>
                <w:rFonts w:ascii="Times New Roman" w:eastAsia="Times New Roman" w:hAnsi="Times New Roman" w:cs="Times New Roman"/>
              </w:rPr>
              <w:t>- Составление схемы «Технологические операции на складе»</w:t>
            </w:r>
            <w:r>
              <w:rPr>
                <w:rFonts w:ascii="Times New Roman" w:eastAsia="Times New Roman" w:hAnsi="Times New Roman" w:cs="Times New Roman"/>
              </w:rPr>
              <w:t xml:space="preserve"> -2</w:t>
            </w:r>
          </w:p>
          <w:p w:rsidR="00ED2678" w:rsidRPr="00B011ED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B011ED">
              <w:rPr>
                <w:rFonts w:ascii="Times New Roman" w:eastAsia="Times New Roman" w:hAnsi="Times New Roman" w:cs="Times New Roman"/>
              </w:rPr>
              <w:t>- Проведение сравнительного анализа 2-3 складов Невельского РАЙПО</w:t>
            </w:r>
            <w:r>
              <w:rPr>
                <w:rFonts w:ascii="Times New Roman" w:eastAsia="Times New Roman" w:hAnsi="Times New Roman" w:cs="Times New Roman"/>
              </w:rPr>
              <w:t xml:space="preserve"> -2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18"/>
        </w:trPr>
        <w:tc>
          <w:tcPr>
            <w:tcW w:w="11307" w:type="dxa"/>
            <w:gridSpan w:val="3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 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Розничная торговая сеть</w:t>
            </w: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34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4.1. </w:t>
            </w:r>
            <w:r w:rsidRPr="00F101C8">
              <w:rPr>
                <w:rFonts w:ascii="Times New Roman" w:eastAsia="Times New Roman" w:hAnsi="Times New Roman" w:cs="Times New Roman"/>
              </w:rPr>
              <w:t>Задачи и виды розничных торговых предприятий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73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Характеристика розничной торговли. Функции розничной сети. 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Специализация и типизация магазинов розничной торговли. 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Основные принципы размещения розничной торговой сети.</w:t>
            </w:r>
          </w:p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09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6D062C" w:rsidRDefault="001E3339" w:rsidP="001E3339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D062C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61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6D062C" w:rsidRDefault="001E3339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6D062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6D062C">
              <w:rPr>
                <w:rFonts w:ascii="Times New Roman" w:hAnsi="Times New Roman" w:cs="Times New Roman"/>
              </w:rPr>
              <w:t>Установка вида и типа организации торговли по идентификационным признакам</w:t>
            </w:r>
          </w:p>
          <w:p w:rsidR="00ED2678" w:rsidRPr="001C05F1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18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3921C3">
        <w:trPr>
          <w:trHeight w:val="1168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D31149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31149">
              <w:rPr>
                <w:color w:val="000000"/>
                <w:sz w:val="22"/>
                <w:szCs w:val="22"/>
              </w:rPr>
              <w:t>Сообщение:«Формирование товарных отделов и секций»- 2</w:t>
            </w:r>
          </w:p>
          <w:p w:rsidR="00ED2678" w:rsidRPr="00D31149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31149">
              <w:rPr>
                <w:color w:val="000000"/>
                <w:sz w:val="22"/>
                <w:szCs w:val="22"/>
              </w:rPr>
              <w:t xml:space="preserve"> Таблица:«Стимулирование покупок в магазинах».-2</w:t>
            </w:r>
          </w:p>
          <w:p w:rsidR="00ED2678" w:rsidRPr="00D31149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31149">
              <w:rPr>
                <w:color w:val="000000"/>
                <w:sz w:val="22"/>
                <w:szCs w:val="22"/>
              </w:rPr>
              <w:t>И</w:t>
            </w:r>
            <w:r w:rsidR="00EC4F82">
              <w:rPr>
                <w:color w:val="000000"/>
                <w:sz w:val="22"/>
                <w:szCs w:val="22"/>
              </w:rPr>
              <w:t>н</w:t>
            </w:r>
            <w:r w:rsidRPr="00D31149">
              <w:rPr>
                <w:color w:val="000000"/>
                <w:sz w:val="22"/>
                <w:szCs w:val="22"/>
              </w:rPr>
              <w:t>формация: «Основные типы магазинов за рубежом».-2</w:t>
            </w:r>
          </w:p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27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4.2. </w:t>
            </w:r>
            <w:r w:rsidRPr="00F101C8">
              <w:rPr>
                <w:rFonts w:ascii="Times New Roman" w:eastAsia="Times New Roman" w:hAnsi="Times New Roman" w:cs="Times New Roman"/>
              </w:rPr>
              <w:t>Товароснабжение роз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ничной торговой сети.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28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Технология товароснабжения. Задачи и принципы товароснабжения. Факторы, влияющие на товароснабжение. Требования к организации товароснабжения. Источники товароснабжения. Поставщики товаров в розничную торговую сеть. Формы и методы товароснабжения розничной торговой сети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8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Default="00CA5491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8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86A" w:rsidRPr="00C84763" w:rsidRDefault="00C84763" w:rsidP="00C84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Методы расчета товарных запасов -2</w:t>
            </w:r>
          </w:p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3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5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462067" w:rsidRDefault="00ED2678" w:rsidP="00ED2678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462067">
              <w:rPr>
                <w:color w:val="000000"/>
                <w:sz w:val="22"/>
                <w:szCs w:val="22"/>
              </w:rPr>
              <w:t>Сообщение: «Посреднические операции и услуги. Выбор поставщиков.»-2  Сообщение:«Виды контрактов, цен, документация сделки.»-2</w:t>
            </w:r>
          </w:p>
          <w:p w:rsidR="00ED2678" w:rsidRPr="00883C1C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462067">
              <w:rPr>
                <w:color w:val="000000"/>
                <w:sz w:val="22"/>
                <w:szCs w:val="22"/>
              </w:rPr>
              <w:t>Таблица: Требования к  перевозке грузов автомобильным транспортом</w:t>
            </w:r>
            <w:r>
              <w:rPr>
                <w:color w:val="000000"/>
                <w:sz w:val="22"/>
                <w:szCs w:val="22"/>
              </w:rPr>
              <w:t>-2</w:t>
            </w:r>
            <w:r w:rsidRPr="00462067">
              <w:rPr>
                <w:color w:val="000000"/>
                <w:sz w:val="22"/>
                <w:szCs w:val="22"/>
              </w:rPr>
              <w:t>. Информация: «Закупки товаров на опт</w:t>
            </w:r>
            <w:r>
              <w:rPr>
                <w:color w:val="000000"/>
                <w:sz w:val="22"/>
                <w:szCs w:val="22"/>
              </w:rPr>
              <w:t>овых ярмарках и оптовых рынках»-2</w:t>
            </w:r>
            <w:r w:rsidR="000B59B0">
              <w:rPr>
                <w:color w:val="000000"/>
                <w:sz w:val="22"/>
                <w:szCs w:val="22"/>
              </w:rPr>
              <w:t xml:space="preserve">      !!!</w:t>
            </w: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42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4.3. </w:t>
            </w:r>
            <w:r w:rsidRPr="00F101C8">
              <w:rPr>
                <w:rFonts w:ascii="Times New Roman" w:eastAsia="Times New Roman" w:hAnsi="Times New Roman" w:cs="Times New Roman"/>
              </w:rPr>
              <w:t>Устройство и технологическая планировка рознич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ных торговых предприятий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31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0B59B0" w:rsidP="00ED2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ч</w:t>
            </w:r>
            <w:r w:rsidR="00ED2678" w:rsidRPr="000B59B0">
              <w:rPr>
                <w:rFonts w:ascii="Times New Roman" w:eastAsia="Times New Roman" w:hAnsi="Times New Roman" w:cs="Times New Roman"/>
                <w:b/>
              </w:rPr>
              <w:t>Классификация торговых зданий и сооружений.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2ч.</w:t>
            </w:r>
            <w:r w:rsidR="00ED2678" w:rsidRPr="000B59B0">
              <w:rPr>
                <w:rFonts w:ascii="Times New Roman" w:eastAsia="Times New Roman" w:hAnsi="Times New Roman" w:cs="Times New Roman"/>
                <w:b/>
              </w:rPr>
              <w:t xml:space="preserve"> Группы помещений магазина и требования к</w:t>
            </w:r>
            <w:r w:rsidR="00ED2678" w:rsidRPr="000B59B0">
              <w:rPr>
                <w:rFonts w:ascii="Times New Roman" w:hAnsi="Times New Roman" w:cs="Times New Roman"/>
                <w:b/>
              </w:rPr>
              <w:t xml:space="preserve"> </w:t>
            </w:r>
            <w:r w:rsidR="00ED2678" w:rsidRPr="000B59B0">
              <w:rPr>
                <w:rFonts w:ascii="Times New Roman" w:eastAsia="Times New Roman" w:hAnsi="Times New Roman" w:cs="Times New Roman"/>
                <w:b/>
              </w:rPr>
              <w:t xml:space="preserve">их планировке. </w:t>
            </w:r>
            <w:r>
              <w:rPr>
                <w:rFonts w:ascii="Times New Roman" w:eastAsia="Times New Roman" w:hAnsi="Times New Roman" w:cs="Times New Roman"/>
                <w:b/>
              </w:rPr>
              <w:t>!!!</w:t>
            </w:r>
            <w:r w:rsidR="00ED2678" w:rsidRPr="00F101C8">
              <w:rPr>
                <w:rFonts w:ascii="Times New Roman" w:eastAsia="Times New Roman" w:hAnsi="Times New Roman" w:cs="Times New Roman"/>
              </w:rPr>
              <w:t>Требования к планировке помещений магазина. Торговый зал: требования,</w:t>
            </w:r>
            <w:r w:rsidR="00ED2678" w:rsidRPr="00F101C8">
              <w:rPr>
                <w:rFonts w:ascii="Times New Roman" w:hAnsi="Times New Roman" w:cs="Times New Roman"/>
              </w:rPr>
              <w:t xml:space="preserve"> </w:t>
            </w:r>
            <w:r w:rsidR="00ED2678" w:rsidRPr="00F101C8">
              <w:rPr>
                <w:rFonts w:ascii="Times New Roman" w:eastAsia="Times New Roman" w:hAnsi="Times New Roman" w:cs="Times New Roman"/>
              </w:rPr>
              <w:t>планировка, зоны, показатели эффективного использования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1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CF2261" w:rsidRDefault="00CA5491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CF2261" w:rsidRPr="006F714C" w:rsidRDefault="00CF2261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714C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1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6692" w:rsidRPr="00AE6692" w:rsidRDefault="00AE6692" w:rsidP="00AE669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A92">
              <w:rPr>
                <w:b/>
                <w:bCs/>
              </w:rPr>
              <w:t xml:space="preserve"> </w:t>
            </w:r>
            <w:r w:rsidRPr="00AE669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схем планировки магазина.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</w:p>
          <w:p w:rsidR="00ED2678" w:rsidRPr="00CF2261" w:rsidRDefault="00CF2261" w:rsidP="00ED2678">
            <w:pPr>
              <w:rPr>
                <w:rFonts w:ascii="Times New Roman" w:eastAsia="Times New Roman" w:hAnsi="Times New Roman" w:cs="Times New Roman"/>
              </w:rPr>
            </w:pPr>
            <w:r w:rsidRPr="00CF2261">
              <w:rPr>
                <w:rFonts w:ascii="Times New Roman" w:hAnsi="Times New Roman" w:cs="Times New Roman"/>
              </w:rPr>
              <w:t>Планировка торгового зала магазина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2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- Ознакомление с планировкой разных типов магазинов г.Невеля. Анализ эффективности использования торговых площадей. -2</w:t>
            </w:r>
          </w:p>
          <w:p w:rsidR="00ED2678" w:rsidRPr="00462067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462067">
              <w:rPr>
                <w:color w:val="000000"/>
                <w:sz w:val="22"/>
                <w:szCs w:val="22"/>
              </w:rPr>
              <w:t>Сообщение:«Дизайн магазина – розничного торгового предприятия» -2</w:t>
            </w:r>
          </w:p>
          <w:p w:rsidR="00ED2678" w:rsidRPr="00877EAC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77EAC">
              <w:rPr>
                <w:color w:val="000000"/>
                <w:sz w:val="22"/>
                <w:szCs w:val="22"/>
              </w:rPr>
              <w:t>Сообщение:«Пожарная безопасность торговых предприятий»-2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10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4.4. </w:t>
            </w:r>
            <w:r w:rsidRPr="00F101C8">
              <w:rPr>
                <w:rFonts w:ascii="Times New Roman" w:eastAsia="Times New Roman" w:hAnsi="Times New Roman" w:cs="Times New Roman"/>
              </w:rPr>
              <w:t>Тара и тарные опера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ции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28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Функции и виды упаковки и тары. Требования, предъявляемые к упаковке и таре. Тарооборот.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8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Default="006C0CC5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8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6C0CC5" w:rsidP="00ED267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Расшифровка маркировки на таре.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6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2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462067" w:rsidRDefault="00ED2678" w:rsidP="00ED2678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462067">
              <w:rPr>
                <w:color w:val="000000"/>
                <w:sz w:val="22"/>
                <w:szCs w:val="22"/>
              </w:rPr>
              <w:t>- Сообщение:Унификация и стандартизация тары и упаковки -2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c>
          <w:tcPr>
            <w:tcW w:w="11307" w:type="dxa"/>
            <w:gridSpan w:val="3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5. 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Организация торгово-технологического процесса в магазине.</w:t>
            </w: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25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19" w:lineRule="exact"/>
              <w:jc w:val="center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>Тема 5.1.</w:t>
            </w:r>
            <w:r w:rsidRPr="00F101C8">
              <w:rPr>
                <w:rFonts w:ascii="Times New Roman" w:eastAsia="Times New Roman" w:hAnsi="Times New Roman" w:cs="Times New Roman"/>
                <w:bCs/>
              </w:rPr>
              <w:t>Содержание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 w:rsidRPr="00F101C8">
              <w:rPr>
                <w:rFonts w:ascii="Times New Roman" w:eastAsia="Times New Roman" w:hAnsi="Times New Roman" w:cs="Times New Roman"/>
              </w:rPr>
              <w:t>торгово-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технологического процесса в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w w:val="98"/>
              </w:rPr>
              <w:t>магазине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27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Торгово-технологический процесс розничного торгового предприятия. Основными принципами организации ТТП.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 Составные части торгово-технологического процесса магазина. 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Основные схемы технологических процессов.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7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F714C" w:rsidRDefault="006F714C" w:rsidP="006F714C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714C"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6F714C" w:rsidRDefault="006F714C" w:rsidP="006F714C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F714C" w:rsidRDefault="006F714C" w:rsidP="006F714C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6F714C" w:rsidRDefault="006F714C" w:rsidP="006F714C">
            <w:pPr>
              <w:jc w:val="center"/>
              <w:rPr>
                <w:rFonts w:ascii="Times New Roman" w:hAnsi="Times New Roman" w:cs="Times New Roman"/>
              </w:rPr>
            </w:pPr>
          </w:p>
          <w:p w:rsidR="000B0245" w:rsidRPr="006F714C" w:rsidRDefault="000B0245" w:rsidP="006F714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7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0B0245" w:rsidP="00C84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F714C" w:rsidRPr="006F714C">
              <w:rPr>
                <w:rFonts w:ascii="Times New Roman" w:hAnsi="Times New Roman" w:cs="Times New Roman"/>
              </w:rPr>
              <w:t>Оформление информационного стенда, вывески магазина</w:t>
            </w:r>
          </w:p>
          <w:p w:rsidR="000B0245" w:rsidRPr="000B0245" w:rsidRDefault="006D062C" w:rsidP="00C8476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B0245" w:rsidRPr="000B0245">
              <w:rPr>
                <w:rFonts w:ascii="Times New Roman" w:hAnsi="Times New Roman" w:cs="Times New Roman"/>
              </w:rPr>
              <w:t>Составление заявок на завоз товара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6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6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19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2632E4">
              <w:rPr>
                <w:rFonts w:ascii="Times New Roman" w:eastAsia="Times New Roman" w:hAnsi="Times New Roman" w:cs="Times New Roman"/>
              </w:rPr>
              <w:t>Анализ услуг розничных торговых предприятий города Невеля.</w:t>
            </w:r>
            <w:r>
              <w:rPr>
                <w:rFonts w:ascii="Times New Roman" w:eastAsia="Times New Roman" w:hAnsi="Times New Roman" w:cs="Times New Roman"/>
              </w:rPr>
              <w:t>-2</w:t>
            </w:r>
          </w:p>
          <w:p w:rsidR="00ED2678" w:rsidRPr="00E34FD3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t>- Сообщение</w:t>
            </w:r>
            <w:r w:rsidRPr="00E34FD3">
              <w:rPr>
                <w:sz w:val="22"/>
                <w:szCs w:val="22"/>
              </w:rPr>
              <w:t>:</w:t>
            </w:r>
            <w:r w:rsidRPr="00E34FD3">
              <w:rPr>
                <w:color w:val="000000"/>
                <w:sz w:val="22"/>
                <w:szCs w:val="22"/>
              </w:rPr>
              <w:t>«Внемагазинные формы торгового обслуживания. Услуги розничной торговли»</w:t>
            </w:r>
            <w:r>
              <w:rPr>
                <w:color w:val="000000"/>
                <w:sz w:val="22"/>
                <w:szCs w:val="22"/>
              </w:rPr>
              <w:t>-2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84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5.2.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Технология приемки товаров, организация хранения и подготовки товаров к продаже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33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Технология приемки товаров в магазине. Приемка товаров по количеству. Приемка товаров по качеству.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Хранение товаров в магазине. Размещение и укладка товаров. Сроки и </w:t>
            </w:r>
            <w:r w:rsidRPr="00F101C8">
              <w:rPr>
                <w:rFonts w:ascii="Times New Roman" w:eastAsia="Times New Roman" w:hAnsi="Times New Roman" w:cs="Times New Roman"/>
              </w:rPr>
              <w:lastRenderedPageBreak/>
              <w:t>режимы хранения товаров.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3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</w:tcPr>
          <w:p w:rsidR="00ED2678" w:rsidRDefault="00ED2678" w:rsidP="000B024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0B0245" w:rsidRDefault="000B0245" w:rsidP="000B024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0B0245" w:rsidRDefault="000B0245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0245"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F63A43" w:rsidRDefault="00F63A43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F63A43" w:rsidRDefault="00F63A43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F63A43" w:rsidRDefault="00F63A43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F63A43" w:rsidRPr="000B0245" w:rsidRDefault="00F63A43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3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6D062C" w:rsidP="00C84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B0245" w:rsidRPr="000B0245">
              <w:rPr>
                <w:rFonts w:ascii="Times New Roman" w:hAnsi="Times New Roman" w:cs="Times New Roman"/>
              </w:rPr>
              <w:t>Изучение видов тары, составление схемы классификации тары</w:t>
            </w:r>
          </w:p>
          <w:p w:rsidR="000B0245" w:rsidRDefault="006D062C" w:rsidP="00C84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B0245" w:rsidRPr="000B0245">
              <w:rPr>
                <w:rFonts w:ascii="Times New Roman" w:hAnsi="Times New Roman" w:cs="Times New Roman"/>
              </w:rPr>
              <w:t>Составление технологической схемы приемки товаров в магазине</w:t>
            </w:r>
          </w:p>
          <w:p w:rsidR="000B0245" w:rsidRDefault="006D062C" w:rsidP="00C84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B0245" w:rsidRPr="000B0245">
              <w:rPr>
                <w:rFonts w:ascii="Times New Roman" w:hAnsi="Times New Roman" w:cs="Times New Roman"/>
              </w:rPr>
              <w:t xml:space="preserve">Оформление листа </w:t>
            </w:r>
            <w:r w:rsidR="000B0245">
              <w:rPr>
                <w:rFonts w:ascii="Times New Roman" w:hAnsi="Times New Roman" w:cs="Times New Roman"/>
              </w:rPr>
              <w:t>–</w:t>
            </w:r>
            <w:r w:rsidR="000B0245" w:rsidRPr="000B0245">
              <w:rPr>
                <w:rFonts w:ascii="Times New Roman" w:hAnsi="Times New Roman" w:cs="Times New Roman"/>
              </w:rPr>
              <w:t>вкладыша</w:t>
            </w:r>
          </w:p>
          <w:p w:rsidR="000B0245" w:rsidRDefault="006D062C" w:rsidP="00C84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B0245" w:rsidRPr="000B0245">
              <w:rPr>
                <w:rFonts w:ascii="Times New Roman" w:hAnsi="Times New Roman" w:cs="Times New Roman"/>
              </w:rPr>
              <w:t>Составление планограммы выкладки различных групп товаров на торговом оборудовании</w:t>
            </w:r>
          </w:p>
          <w:p w:rsidR="00F63A43" w:rsidRDefault="006D062C" w:rsidP="00C84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63A43" w:rsidRPr="00F63A43">
              <w:rPr>
                <w:rFonts w:ascii="Times New Roman" w:hAnsi="Times New Roman" w:cs="Times New Roman"/>
              </w:rPr>
              <w:t>Оформление гарантийных талонов, товарных чеков</w:t>
            </w:r>
          </w:p>
          <w:p w:rsidR="00F63A43" w:rsidRPr="00F63A43" w:rsidRDefault="006D062C" w:rsidP="00C84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63A43" w:rsidRPr="00F63A43">
              <w:rPr>
                <w:rFonts w:ascii="Times New Roman" w:hAnsi="Times New Roman" w:cs="Times New Roman"/>
              </w:rPr>
              <w:t>Консультирование потребителей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9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9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2632E4">
              <w:rPr>
                <w:rFonts w:ascii="Times New Roman" w:hAnsi="Times New Roman" w:cs="Times New Roman"/>
              </w:rPr>
              <w:t xml:space="preserve">- </w:t>
            </w:r>
            <w:r w:rsidRPr="002632E4">
              <w:rPr>
                <w:rFonts w:ascii="Times New Roman" w:eastAsia="Times New Roman" w:hAnsi="Times New Roman" w:cs="Times New Roman"/>
              </w:rPr>
              <w:t>Составление презентации по теме «Основные операции торгово-технологического процесса в розничной торговле»</w:t>
            </w:r>
            <w:r>
              <w:rPr>
                <w:rFonts w:ascii="Times New Roman" w:eastAsia="Times New Roman" w:hAnsi="Times New Roman" w:cs="Times New Roman"/>
              </w:rPr>
              <w:t xml:space="preserve"> -2</w:t>
            </w:r>
          </w:p>
          <w:p w:rsidR="00ED2678" w:rsidRPr="00E34FD3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34FD3">
              <w:rPr>
                <w:color w:val="000000"/>
                <w:sz w:val="22"/>
                <w:szCs w:val="22"/>
              </w:rPr>
              <w:t>-Информация: «Особенности приемки импортных товаров»-2</w:t>
            </w:r>
          </w:p>
          <w:p w:rsidR="00ED2678" w:rsidRPr="00E34FD3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34FD3">
              <w:rPr>
                <w:color w:val="000000"/>
                <w:sz w:val="22"/>
                <w:szCs w:val="22"/>
              </w:rPr>
              <w:t>-  Кроссворд по теме «Приёмка товаров»-2</w:t>
            </w:r>
          </w:p>
          <w:p w:rsidR="00ED2678" w:rsidRDefault="00ED2678" w:rsidP="00ED2678">
            <w:pPr>
              <w:pStyle w:val="a3"/>
              <w:shd w:val="clear" w:color="auto" w:fill="FFFFFF"/>
              <w:spacing w:before="0" w:beforeAutospacing="0" w:after="0" w:afterAutospacing="0" w:line="294" w:lineRule="atLeast"/>
            </w:pPr>
            <w:r>
              <w:t>- Изучение инструкций по приемке товара в магазине. -2</w:t>
            </w:r>
          </w:p>
          <w:p w:rsidR="00ED2678" w:rsidRPr="002632E4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25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5.3. </w:t>
            </w:r>
            <w:r w:rsidRPr="00F101C8">
              <w:rPr>
                <w:rFonts w:ascii="Times New Roman" w:eastAsia="Times New Roman" w:hAnsi="Times New Roman" w:cs="Times New Roman"/>
              </w:rPr>
              <w:t>Основные элементы процесса продажи товаров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Элементы процесса обслуживания покупателей. Виды дополнительных услуг. Правила особых видов торговли. Внемагазинные формы продажи товаров. Закон о защите прав потребителей.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  <w:p w:rsidR="000B0245" w:rsidRPr="00F101C8" w:rsidRDefault="000B0245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F2261" w:rsidRDefault="00CF2261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F2261" w:rsidRDefault="00CF2261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CF2261" w:rsidRDefault="00CF2261" w:rsidP="00CF2261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F2261"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714C"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0B0245" w:rsidRDefault="000B0245" w:rsidP="000B02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B0245" w:rsidRDefault="000B0245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6D062C" w:rsidRDefault="006D062C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D062C" w:rsidRPr="00CF2261" w:rsidRDefault="006D062C" w:rsidP="000B0245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1.Работа с нормативной документацией по защите прав потребителей</w:t>
            </w:r>
            <w:r w:rsidR="00C84763">
              <w:rPr>
                <w:rFonts w:ascii="Times New Roman" w:hAnsi="Times New Roman" w:cs="Times New Roman"/>
              </w:rPr>
              <w:t>. Решение ситуационных задачю</w:t>
            </w:r>
            <w:r>
              <w:rPr>
                <w:rFonts w:ascii="Times New Roman" w:hAnsi="Times New Roman" w:cs="Times New Roman"/>
              </w:rPr>
              <w:t xml:space="preserve"> -2</w:t>
            </w:r>
          </w:p>
          <w:p w:rsidR="00ED2678" w:rsidRPr="00CF2261" w:rsidRDefault="00CF2261" w:rsidP="00ED2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F2261">
              <w:rPr>
                <w:rFonts w:ascii="Times New Roman" w:hAnsi="Times New Roman" w:cs="Times New Roman"/>
              </w:rPr>
              <w:t>Составление структурно-логической таблицы «Основные разделы Постановления №55 Правила продажи отдельных видов товаров и Закона о защите прав потребителей»</w:t>
            </w:r>
          </w:p>
          <w:p w:rsidR="000B0245" w:rsidRDefault="000B0245" w:rsidP="000B0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6F714C">
              <w:rPr>
                <w:rFonts w:ascii="Times New Roman" w:hAnsi="Times New Roman" w:cs="Times New Roman"/>
              </w:rPr>
              <w:t>Определение соответствия информации о товаре требованиям Закона о защите правпотребителей. Оформление ценника</w:t>
            </w:r>
          </w:p>
          <w:p w:rsidR="000B0245" w:rsidRDefault="000B0245" w:rsidP="000B0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F714C">
              <w:rPr>
                <w:rFonts w:ascii="Times New Roman" w:hAnsi="Times New Roman" w:cs="Times New Roman"/>
              </w:rPr>
              <w:t>Право потребителя на безопасность товара. Изучение документов по безопасности товаров</w:t>
            </w:r>
          </w:p>
          <w:p w:rsidR="000B0245" w:rsidRDefault="000B0245" w:rsidP="000B0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F714C">
              <w:rPr>
                <w:rFonts w:ascii="Times New Roman" w:hAnsi="Times New Roman" w:cs="Times New Roman"/>
              </w:rPr>
              <w:t>Изучение прав потребителя при обнаружении в товаре недостатков, составление заявлений, претензий</w:t>
            </w:r>
          </w:p>
          <w:p w:rsidR="000B0245" w:rsidRDefault="000B0245" w:rsidP="000B0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F714C">
              <w:rPr>
                <w:rFonts w:ascii="Times New Roman" w:hAnsi="Times New Roman" w:cs="Times New Roman"/>
              </w:rPr>
              <w:t>Разрешение ситуаций в случае приобретения товаров ненадлежащего качества</w:t>
            </w:r>
          </w:p>
          <w:p w:rsidR="000B0245" w:rsidRDefault="000B0245" w:rsidP="000B0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B0245">
              <w:rPr>
                <w:rFonts w:ascii="Times New Roman" w:hAnsi="Times New Roman" w:cs="Times New Roman"/>
              </w:rPr>
              <w:t>Разрешение ситуаций в случае приобретения товаров надлежащего качества</w:t>
            </w:r>
          </w:p>
          <w:p w:rsidR="000B0245" w:rsidRDefault="000B0245" w:rsidP="000B0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B0245">
              <w:rPr>
                <w:rFonts w:ascii="Times New Roman" w:hAnsi="Times New Roman" w:cs="Times New Roman"/>
              </w:rPr>
              <w:t>Разрешение конфликтных ситуаций в соответствии с требованиями Закона «О защите прав потребителей» и Правил торговли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3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1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3A5785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3A5785">
              <w:rPr>
                <w:rFonts w:ascii="Times New Roman" w:eastAsia="Times New Roman" w:hAnsi="Times New Roman" w:cs="Times New Roman"/>
              </w:rPr>
              <w:t>- Составление схемы «Классификация услуг розничной торговли». -2</w:t>
            </w:r>
          </w:p>
          <w:p w:rsidR="00ED2678" w:rsidRPr="003A5785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A5785">
              <w:rPr>
                <w:color w:val="000000"/>
                <w:sz w:val="22"/>
                <w:szCs w:val="22"/>
              </w:rPr>
              <w:t>- Информация: «Структура штата розничного торгового предприятия »-2</w:t>
            </w:r>
          </w:p>
          <w:p w:rsidR="00ED2678" w:rsidRPr="003A5785" w:rsidRDefault="00ED2678" w:rsidP="00ED2678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3A5785">
              <w:rPr>
                <w:color w:val="000000"/>
                <w:sz w:val="22"/>
                <w:szCs w:val="22"/>
              </w:rPr>
              <w:t>-Сообщение:«Товарные аукционы. Ярмарка. Товарные биржи» -2</w:t>
            </w:r>
          </w:p>
          <w:p w:rsidR="00ED2678" w:rsidRPr="003A5785" w:rsidRDefault="00ED2678" w:rsidP="00ED2678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3A5785">
              <w:rPr>
                <w:color w:val="000000"/>
                <w:sz w:val="22"/>
                <w:szCs w:val="22"/>
                <w:shd w:val="clear" w:color="auto" w:fill="FFFFFF"/>
              </w:rPr>
              <w:t> - Изучение Правил продажи товаров. 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-2</w:t>
            </w:r>
          </w:p>
          <w:p w:rsidR="00ED2678" w:rsidRPr="003A5785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77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5.4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Учет и отчетность в торговле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Характеристика учета. Основные виды учета в торговле.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 xml:space="preserve"> Инвентаризация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</w:tcPr>
          <w:p w:rsidR="00ED2678" w:rsidRDefault="00ED2678" w:rsidP="00CF226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CF2261" w:rsidRDefault="00CF2261" w:rsidP="00CF2261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D062C">
              <w:rPr>
                <w:rFonts w:ascii="Times New Roman" w:hAnsi="Times New Roman" w:cs="Times New Roman"/>
                <w:color w:val="FF0000"/>
              </w:rPr>
              <w:t>4</w:t>
            </w:r>
          </w:p>
          <w:p w:rsidR="006D062C" w:rsidRDefault="006D062C" w:rsidP="00CF2261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6D062C" w:rsidRPr="006D062C" w:rsidRDefault="006D062C" w:rsidP="00CF2261">
            <w:pPr>
              <w:spacing w:line="20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CF2261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CF2261">
              <w:rPr>
                <w:rFonts w:ascii="Times New Roman" w:hAnsi="Times New Roman" w:cs="Times New Roman"/>
              </w:rPr>
              <w:t>Заполнение договора о материальной ответственности. Распределение недостачи при бригадной форме материальной ответственности</w:t>
            </w:r>
          </w:p>
          <w:p w:rsidR="006D062C" w:rsidRPr="00CF2261" w:rsidRDefault="006D062C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инвентаризационной описи, подведение итогов инвентаризации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0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78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 xml:space="preserve">- </w:t>
            </w:r>
            <w:r w:rsidRPr="00F101C8">
              <w:rPr>
                <w:rFonts w:ascii="Times New Roman" w:eastAsia="Times New Roman" w:hAnsi="Times New Roman" w:cs="Times New Roman"/>
              </w:rPr>
              <w:t>Составление таблицы по теме «Основные операции торгово-технологического процесса в розничной торговле» -2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Составить алгоритм: Проведение инвентаризации -2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c>
          <w:tcPr>
            <w:tcW w:w="11307" w:type="dxa"/>
            <w:gridSpan w:val="3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6.  </w:t>
            </w:r>
            <w:r w:rsidRPr="00F101C8">
              <w:rPr>
                <w:rFonts w:ascii="Times New Roman" w:eastAsia="Times New Roman" w:hAnsi="Times New Roman" w:cs="Times New Roman"/>
                <w:b/>
              </w:rPr>
              <w:t>Основы мерчандайзинга</w:t>
            </w: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 w:val="restart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</w:rPr>
              <w:t xml:space="preserve">Тема 6.1. </w:t>
            </w:r>
            <w:r w:rsidRPr="00F101C8">
              <w:rPr>
                <w:rFonts w:ascii="Times New Roman" w:eastAsia="Times New Roman" w:hAnsi="Times New Roman" w:cs="Times New Roman"/>
              </w:rPr>
              <w:t>Значение и методы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мерчандайзинга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42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Определение, цели и задачи мерчандайзи</w:t>
            </w:r>
            <w:r>
              <w:rPr>
                <w:rFonts w:ascii="Times New Roman" w:eastAsia="Times New Roman" w:hAnsi="Times New Roman" w:cs="Times New Roman"/>
              </w:rPr>
              <w:t>нга. Основные составляющие мерча</w:t>
            </w:r>
            <w:r w:rsidRPr="00F101C8">
              <w:rPr>
                <w:rFonts w:ascii="Times New Roman" w:eastAsia="Times New Roman" w:hAnsi="Times New Roman" w:cs="Times New Roman"/>
              </w:rPr>
              <w:t>ндайзинга.</w:t>
            </w:r>
            <w:r>
              <w:rPr>
                <w:rFonts w:ascii="Times New Roman" w:eastAsia="Times New Roman" w:hAnsi="Times New Roman" w:cs="Times New Roman"/>
              </w:rPr>
              <w:t xml:space="preserve"> Основные приемы мерча</w:t>
            </w:r>
            <w:r w:rsidRPr="00F101C8">
              <w:rPr>
                <w:rFonts w:ascii="Times New Roman" w:eastAsia="Times New Roman" w:hAnsi="Times New Roman" w:cs="Times New Roman"/>
              </w:rPr>
              <w:t>ндайзинга.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28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  <w:r w:rsidRPr="00E306B8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Default="00B400D4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42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9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C05F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9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63654">
              <w:rPr>
                <w:rFonts w:ascii="Times New Roman" w:hAnsi="Times New Roman" w:cs="Times New Roman"/>
              </w:rPr>
              <w:t>Ознакомление с видами выкладки товаров в магазинах</w:t>
            </w:r>
            <w:r>
              <w:rPr>
                <w:rFonts w:ascii="Times New Roman" w:hAnsi="Times New Roman" w:cs="Times New Roman"/>
              </w:rPr>
              <w:t xml:space="preserve"> г. Невеля -2</w:t>
            </w:r>
          </w:p>
          <w:p w:rsidR="00ED2678" w:rsidRPr="008E4553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E4553">
              <w:rPr>
                <w:sz w:val="22"/>
                <w:szCs w:val="22"/>
              </w:rPr>
              <w:t xml:space="preserve">- </w:t>
            </w:r>
            <w:r w:rsidRPr="008E4553">
              <w:rPr>
                <w:color w:val="000000"/>
                <w:sz w:val="22"/>
                <w:szCs w:val="22"/>
                <w:shd w:val="clear" w:color="auto" w:fill="FFFFFF"/>
              </w:rPr>
              <w:t> Сообщение:</w:t>
            </w:r>
            <w:r w:rsidRPr="008E4553">
              <w:rPr>
                <w:color w:val="000000"/>
                <w:sz w:val="22"/>
                <w:szCs w:val="22"/>
              </w:rPr>
              <w:t>«Оформление интерьера магазина. Правила организации внутри магазинной рекламы».</w:t>
            </w:r>
            <w:r>
              <w:rPr>
                <w:color w:val="000000"/>
                <w:sz w:val="22"/>
                <w:szCs w:val="22"/>
              </w:rPr>
              <w:t>-2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4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</w:rPr>
            </w:pP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Тема 6.2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.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Факторы,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влияющие на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>выбор покупателя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101C8" w:rsidTr="00ED2678">
        <w:trPr>
          <w:trHeight w:val="37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</w:rPr>
            </w:pPr>
            <w:r w:rsidRPr="00F101C8">
              <w:rPr>
                <w:rFonts w:ascii="Times New Roman" w:eastAsia="Times New Roman" w:hAnsi="Times New Roman" w:cs="Times New Roman"/>
              </w:rPr>
              <w:t>Потребительское  поведение.  Формы  власти  рынка  над  человеком.  Решающие  факторы,</w:t>
            </w:r>
            <w:r w:rsidRPr="00F101C8">
              <w:rPr>
                <w:rFonts w:ascii="Times New Roman" w:hAnsi="Times New Roman" w:cs="Times New Roman"/>
              </w:rPr>
              <w:t xml:space="preserve"> </w:t>
            </w:r>
            <w:r w:rsidRPr="00F101C8">
              <w:rPr>
                <w:rFonts w:ascii="Times New Roman" w:eastAsia="Times New Roman" w:hAnsi="Times New Roman" w:cs="Times New Roman"/>
              </w:rPr>
              <w:t>влияющие на выбор покупателя.</w:t>
            </w:r>
            <w:r w:rsidRPr="00F101C8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61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1C05F1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B400D4" w:rsidP="00B400D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61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1C05F1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8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1C05F1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1C05F1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842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375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5D6931" w:rsidRDefault="00ED2678" w:rsidP="00ED267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Разработать рекомендацию</w:t>
            </w:r>
            <w:r w:rsidRPr="005D6931">
              <w:rPr>
                <w:sz w:val="22"/>
                <w:szCs w:val="22"/>
              </w:rPr>
              <w:t>:</w:t>
            </w:r>
            <w:r w:rsidRPr="005D6931">
              <w:rPr>
                <w:color w:val="000000"/>
                <w:sz w:val="22"/>
                <w:szCs w:val="22"/>
              </w:rPr>
              <w:t>«Формирование ассортимента и обеспечение его устойчивости»</w:t>
            </w:r>
            <w:r>
              <w:rPr>
                <w:color w:val="000000"/>
                <w:sz w:val="22"/>
                <w:szCs w:val="22"/>
              </w:rPr>
              <w:t>-2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97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w w:val="99"/>
              </w:rPr>
            </w:pPr>
            <w:r w:rsidRPr="005D6931">
              <w:rPr>
                <w:rFonts w:ascii="Times New Roman" w:eastAsia="Times New Roman" w:hAnsi="Times New Roman" w:cs="Times New Roman"/>
                <w:b/>
                <w:w w:val="99"/>
              </w:rPr>
              <w:t>Тема 6.3</w:t>
            </w:r>
            <w:r>
              <w:rPr>
                <w:rFonts w:ascii="Times New Roman" w:eastAsia="Times New Roman" w:hAnsi="Times New Roman" w:cs="Times New Roman"/>
                <w:w w:val="99"/>
              </w:rPr>
              <w:t>. Основы выкладки товаров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5D6931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5D693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03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5D6931" w:rsidRDefault="00ED2678" w:rsidP="00ED2678">
            <w:pPr>
              <w:rPr>
                <w:rFonts w:ascii="Times New Roman" w:eastAsia="Times New Roman" w:hAnsi="Times New Roman" w:cs="Times New Roman"/>
              </w:rPr>
            </w:pPr>
            <w:r w:rsidRPr="005D6931">
              <w:rPr>
                <w:rFonts w:ascii="Times New Roman" w:eastAsia="Times New Roman" w:hAnsi="Times New Roman" w:cs="Times New Roman"/>
                <w:w w:val="99"/>
              </w:rPr>
              <w:t>Основы выкладки то</w:t>
            </w:r>
            <w:r w:rsidRPr="005D6931">
              <w:rPr>
                <w:rFonts w:ascii="Times New Roman" w:eastAsia="Times New Roman" w:hAnsi="Times New Roman" w:cs="Times New Roman"/>
              </w:rPr>
              <w:t>варов. Правила размещения товаров в торговом зале. Правила выкладки.</w:t>
            </w:r>
          </w:p>
          <w:p w:rsidR="00ED2678" w:rsidRPr="005D6931" w:rsidRDefault="00ED2678" w:rsidP="00ED2678">
            <w:pPr>
              <w:rPr>
                <w:rFonts w:ascii="Times New Roman" w:hAnsi="Times New Roman" w:cs="Times New Roman"/>
              </w:rPr>
            </w:pPr>
            <w:r w:rsidRPr="005D6931">
              <w:rPr>
                <w:rFonts w:ascii="Times New Roman" w:eastAsia="Times New Roman" w:hAnsi="Times New Roman" w:cs="Times New Roman"/>
              </w:rPr>
              <w:t>Основные методы и виды, принципы выкладки в магазине самообслуживания.</w:t>
            </w:r>
          </w:p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1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5D6931" w:rsidRDefault="00ED2678" w:rsidP="00ED2678">
            <w:pPr>
              <w:rPr>
                <w:rFonts w:ascii="Times New Roman" w:eastAsia="Times New Roman" w:hAnsi="Times New Roman" w:cs="Times New Roman"/>
                <w:w w:val="99"/>
              </w:rPr>
            </w:pPr>
            <w:r w:rsidRPr="001C05F1">
              <w:rPr>
                <w:rFonts w:ascii="Times New Roman" w:eastAsia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</w:tcPr>
          <w:p w:rsidR="00ED2678" w:rsidRPr="00F101C8" w:rsidRDefault="00B400D4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81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5D6931" w:rsidRDefault="00ED2678" w:rsidP="00ED2678">
            <w:pPr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75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D149B2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D149B2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101C8" w:rsidRDefault="006C0CC5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10"/>
        </w:trPr>
        <w:tc>
          <w:tcPr>
            <w:tcW w:w="3227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101C8">
              <w:rPr>
                <w:rFonts w:ascii="Times New Roman" w:hAnsi="Times New Roman" w:cs="Times New Roman"/>
              </w:rPr>
              <w:t xml:space="preserve">- </w:t>
            </w:r>
            <w:r w:rsidRPr="00F101C8">
              <w:rPr>
                <w:rFonts w:ascii="Times New Roman" w:eastAsia="Times New Roman" w:hAnsi="Times New Roman" w:cs="Times New Roman"/>
              </w:rPr>
              <w:t>Сообщени</w:t>
            </w:r>
            <w:r w:rsidR="00763654">
              <w:rPr>
                <w:rFonts w:ascii="Times New Roman" w:eastAsia="Times New Roman" w:hAnsi="Times New Roman" w:cs="Times New Roman"/>
              </w:rPr>
              <w:t xml:space="preserve">е: «Особенности 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 поведения</w:t>
            </w:r>
            <w:r w:rsidR="00763654">
              <w:rPr>
                <w:rFonts w:ascii="Times New Roman" w:eastAsia="Times New Roman" w:hAnsi="Times New Roman" w:cs="Times New Roman"/>
              </w:rPr>
              <w:t xml:space="preserve"> покупателей</w:t>
            </w:r>
            <w:r w:rsidRPr="00F101C8">
              <w:rPr>
                <w:rFonts w:ascii="Times New Roman" w:eastAsia="Times New Roman" w:hAnsi="Times New Roman" w:cs="Times New Roman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</w:rPr>
              <w:t>и выборе товара»-2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Сообщение: «Виды  декоративной выкладки товаров» -2</w:t>
            </w:r>
          </w:p>
          <w:p w:rsidR="00B400D4" w:rsidRPr="00F101C8" w:rsidRDefault="00B400D4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- Сообщение: «Аргументация при выбор</w:t>
            </w:r>
            <w:r w:rsidR="006C0CC5">
              <w:rPr>
                <w:rFonts w:ascii="Times New Roman" w:eastAsia="Times New Roman" w:hAnsi="Times New Roman" w:cs="Times New Roman"/>
              </w:rPr>
              <w:t>е товара»-2</w:t>
            </w:r>
          </w:p>
        </w:tc>
        <w:tc>
          <w:tcPr>
            <w:tcW w:w="1842" w:type="dxa"/>
            <w:vMerge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217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01862" w:rsidRDefault="00763654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843" w:type="dxa"/>
            <w:vMerge w:val="restart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380"/>
        </w:trPr>
        <w:tc>
          <w:tcPr>
            <w:tcW w:w="113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2678" w:rsidRPr="000A0303" w:rsidRDefault="00ED2678" w:rsidP="00ED26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0303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ED2678" w:rsidRPr="000A0303" w:rsidRDefault="00ED2678" w:rsidP="00ED2678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</w:rPr>
            </w:pPr>
            <w:r w:rsidRPr="000A0303">
              <w:rPr>
                <w:rFonts w:ascii="Times New Roman" w:hAnsi="Times New Roman" w:cs="Times New Roman"/>
                <w:iCs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ED2678" w:rsidRPr="000A0303" w:rsidRDefault="00ED2678" w:rsidP="00ED2678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iCs/>
              </w:rPr>
            </w:pPr>
            <w:r w:rsidRPr="000A0303">
              <w:rPr>
                <w:rFonts w:ascii="Times New Roman" w:hAnsi="Times New Roman" w:cs="Times New Roman"/>
                <w:iCs/>
              </w:rPr>
              <w:t>П</w:t>
            </w:r>
            <w:r>
              <w:rPr>
                <w:rFonts w:ascii="Times New Roman" w:hAnsi="Times New Roman" w:cs="Times New Roman"/>
                <w:iCs/>
              </w:rPr>
              <w:t xml:space="preserve">одготовка сообщений, докладов, презентаций, </w:t>
            </w:r>
            <w:r w:rsidRPr="000A0303">
              <w:rPr>
                <w:rFonts w:ascii="Times New Roman" w:hAnsi="Times New Roman" w:cs="Times New Roman"/>
                <w:iCs/>
              </w:rPr>
              <w:t>подготовка к их защите;</w:t>
            </w:r>
          </w:p>
          <w:p w:rsidR="00ED2678" w:rsidRPr="000A0303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0A0303">
              <w:rPr>
                <w:rFonts w:ascii="Times New Roman" w:hAnsi="Times New Roman" w:cs="Times New Roman"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</w:rPr>
              <w:t xml:space="preserve">-      </w:t>
            </w:r>
            <w:r w:rsidRPr="000A0303">
              <w:rPr>
                <w:rFonts w:ascii="Times New Roman" w:hAnsi="Times New Roman" w:cs="Times New Roman"/>
                <w:bCs/>
              </w:rPr>
              <w:t>Подготовка к тестированию;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1664"/>
        </w:trPr>
        <w:tc>
          <w:tcPr>
            <w:tcW w:w="113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0A0303" w:rsidRDefault="00ED2678" w:rsidP="00ED267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0A0303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ED2678" w:rsidRPr="000A0303" w:rsidRDefault="00ED2678" w:rsidP="00ED267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0A0303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типа и вида организаций торговли.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услуг розничной торговли с соблюдением Правил торговли, действующего законодательства, 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санитарно-эпидемиологических требований к организациям розничной торговли.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ED2678" w:rsidRPr="000A0303" w:rsidRDefault="000278B3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rPr>
          <w:trHeight w:val="510"/>
        </w:trPr>
        <w:tc>
          <w:tcPr>
            <w:tcW w:w="11307" w:type="dxa"/>
            <w:gridSpan w:val="3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543460" w:rsidRDefault="00543460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101C8" w:rsidTr="00ED2678">
        <w:tc>
          <w:tcPr>
            <w:tcW w:w="11307" w:type="dxa"/>
            <w:gridSpan w:val="3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2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Раздел 3 . </w:t>
            </w:r>
            <w:r w:rsidRPr="00F101C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Техническое оснащение торговых организаций и охрана труда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2678" w:rsidRPr="00F101C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101C8" w:rsidRDefault="009E0D66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843" w:type="dxa"/>
          </w:tcPr>
          <w:p w:rsidR="00ED2678" w:rsidRPr="00F101C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765"/>
        </w:trPr>
        <w:tc>
          <w:tcPr>
            <w:tcW w:w="3227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2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МДК 01</w:t>
            </w:r>
            <w:r w:rsidRPr="00FA3C6C">
              <w:rPr>
                <w:rFonts w:ascii="Times New Roman" w:eastAsia="Times New Roman" w:hAnsi="Times New Roman" w:cs="Times New Roman"/>
                <w:b/>
                <w:bCs/>
              </w:rPr>
              <w:t>.03.</w:t>
            </w:r>
            <w:r w:rsidRPr="00FA3C6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Техническое оснащение торговых организаций и охрана труда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053187" w:rsidRDefault="009E0D66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85"/>
        </w:trPr>
        <w:tc>
          <w:tcPr>
            <w:tcW w:w="11307" w:type="dxa"/>
            <w:gridSpan w:val="3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 </w:t>
            </w:r>
            <w:r w:rsidRPr="00FA3C6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Техническое оснащение торговых организаций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D2678" w:rsidRPr="00FA3C6C" w:rsidRDefault="005A286D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A3C6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1.1. </w:t>
            </w:r>
            <w:r w:rsidRPr="00FA3C6C">
              <w:rPr>
                <w:rFonts w:ascii="Times New Roman" w:eastAsia="Times New Roman" w:hAnsi="Times New Roman" w:cs="Times New Roman"/>
                <w:w w:val="99"/>
              </w:rPr>
              <w:t>Введение в техниче</w:t>
            </w:r>
            <w:r w:rsidRPr="00FA3C6C">
              <w:rPr>
                <w:rFonts w:ascii="Times New Roman" w:eastAsia="Times New Roman" w:hAnsi="Times New Roman" w:cs="Times New Roman"/>
              </w:rPr>
              <w:t>ское оснащение отрасли и охра</w:t>
            </w:r>
            <w:r w:rsidRPr="00FA3C6C">
              <w:rPr>
                <w:rFonts w:ascii="Times New Roman" w:eastAsia="Times New Roman" w:hAnsi="Times New Roman" w:cs="Times New Roman"/>
                <w:w w:val="99"/>
              </w:rPr>
              <w:t>ну труда.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503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Задачи, цели дисциплины. Значение технологического оборудования и охраны труда. </w:t>
            </w:r>
          </w:p>
          <w:p w:rsidR="00ED2678" w:rsidRPr="00FA3C6C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и классификация оборудования.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684407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18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DC3AD7" w:rsidRDefault="00ED2678" w:rsidP="00ED2678">
            <w:pPr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DC3AD7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6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Немеханическое оборудование.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B94845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B948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17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мебели для торговых предприятий. Классификация мебели для торговых пред-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приятий. Требования к мебели для торговых организаций</w:t>
            </w:r>
          </w:p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Типизация, унификация и стандартизация мебели для торговых предприятий. Мебель для торговых залов магазинов. Оборудование для приемки, хранения и подготовки товаров к продаж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е.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1. Выбор мебели и определение потребности в ней предприятий торговли.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377EB4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Сообщение: «Анализ торговой мебели предприятия торговли.»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Торговый инвентарь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19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и классификация инвентаря. Инвентарь для вскрытия тары. Инвентарь для оценки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качества товаров. Инвентарь для подготовки товаров к продаже. Инвентарь для выкладки товаров. Инвентарь для отпуска и упаковки товаров покупателям. Рекламно-выставочный инвентарь. Инвентарь дня отбора товаров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покупателями. Кассовый инвентарь. Инвентарь общий. Инвентарь вспомогательный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Сообщение: «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потребности в торговом инвентаре и его выбор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1.4.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транспортное оборудование.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33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и классификация подъемно-транспортного оборудования. Требования, предъяв-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ляемые к подъемно-транспортному оборудованию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Грузоподъемные машины. Транспортирующие машины. Погрузочно-разгрузочные и штабелирующие машины и механизмы. Специальные машины. Правила эксплуатации подъемно-транспортного оборудования.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6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5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D80030">
              <w:rPr>
                <w:rFonts w:ascii="Times New Roman" w:hAnsi="Times New Roman" w:cs="Times New Roman"/>
                <w:sz w:val="19"/>
                <w:szCs w:val="19"/>
              </w:rPr>
              <w:t>Составить инструкцию: Правила эксплуатации грузовых лифтов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-2</w:t>
            </w:r>
          </w:p>
          <w:p w:rsidR="00ED2678" w:rsidRPr="00D80030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C117BE">
              <w:rPr>
                <w:rFonts w:ascii="Times New Roman" w:hAnsi="Times New Roman" w:cs="Times New Roman"/>
                <w:sz w:val="20"/>
                <w:szCs w:val="20"/>
              </w:rPr>
              <w:t>Расшифровка буквенно – цифрового обозначения подъемного транспортного оборудования</w:t>
            </w:r>
            <w:r w:rsidRPr="00F70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1842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1.5.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Холодильное оборудование.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43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холодильного оборудования, способы получения холода. Классификация холодильного оборудования. Холодильные агрегаты, установки и машины.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Холодильное оборудование для торговых залов. Холодильное оборудование для складских и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подсобных помещений. Специализированное холодильное оборудование. Кондиционирование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воздуха. Правила эксплуатации холодильного оборудования и техника безопасности.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</w:tcPr>
          <w:p w:rsidR="00ED2678" w:rsidRPr="00C117BE" w:rsidRDefault="00ED2678" w:rsidP="00ED267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C117BE">
              <w:rPr>
                <w:rFonts w:ascii="Times New Roman" w:hAnsi="Times New Roman" w:cs="Times New Roman"/>
                <w:sz w:val="19"/>
                <w:szCs w:val="19"/>
              </w:rPr>
              <w:t>Информация: Специализированное холодильное оборудование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-2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C117BE">
              <w:rPr>
                <w:rFonts w:ascii="Times New Roman" w:hAnsi="Times New Roman" w:cs="Times New Roman"/>
                <w:sz w:val="19"/>
                <w:szCs w:val="19"/>
              </w:rPr>
              <w:t>Расшифровка маркировки холодильного оборудования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-2</w:t>
            </w:r>
          </w:p>
        </w:tc>
        <w:tc>
          <w:tcPr>
            <w:tcW w:w="1842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5"/>
        </w:trPr>
        <w:tc>
          <w:tcPr>
            <w:tcW w:w="3227" w:type="dxa"/>
            <w:vMerge w:val="restart"/>
            <w:tcBorders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1.6.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Торговые автоматы и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полуавтоматы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720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торговых автоматов. Структура торговых автоматов. Автоматы для продажи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жидких товаров. Автоматы для продаж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штучных товаров. Автоматы для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комбинированной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торговли. Эксплуатация торговых автоматов.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30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ind w:left="-108" w:hanging="1559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/>
            <w:tcBorders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03"/>
        </w:trPr>
        <w:tc>
          <w:tcPr>
            <w:tcW w:w="32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80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Тема 1.7.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Тепловое оборудова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ние.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61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тепловой обработки пищевых продуктов. Классификация тепловых аппаратов и их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структура. Источники теплоты и теплоносители. Варочное тепловое оборудование. Жарочные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тепловые аппараты. Эксплуатация теплового оборудования.</w:t>
            </w:r>
          </w:p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0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3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421276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57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421276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Сообщение: Использование теплового оборудования в гипермаркетах. 2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1.8.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Автотранспорт для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торговли.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48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автотранспорта по назначению и конструкции. Автомашины – самопогрузчики. Холодильный транспорт.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18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6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5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требований нормативной документации к автотранспорту для торговли.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-2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1.9.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Измельчительно-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режущее оборудование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57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 измельчительно-режущего  оборудования.  Оборудование  для  измельчения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твердых пищевых продуктов (размолочные машины). Оборудование для измельчения мягких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пищевых продуктов. Миксеры и блендеры. Оборудование для нарезки пищевых продуктов.</w:t>
            </w:r>
          </w:p>
          <w:p w:rsidR="00ED2678" w:rsidRDefault="00ED2678" w:rsidP="00ED2678">
            <w:pPr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Эксплуатация измельчительно-режущего оборудования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5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1.10.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дозирования, фасовки и упаков</w:t>
            </w:r>
            <w:r w:rsidRPr="00910BD1">
              <w:rPr>
                <w:rFonts w:ascii="Times New Roman" w:eastAsia="Times New Roman" w:hAnsi="Times New Roman" w:cs="Times New Roman"/>
                <w:w w:val="94"/>
                <w:sz w:val="20"/>
                <w:szCs w:val="20"/>
              </w:rPr>
              <w:t>ки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34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 фасовки и упаковки в торговле. Материалы для тары и упаковки товаров. Классификация фасовочно-упаковочного оборудования. Фасовка в стеклянную и металлическую тару,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алюминиевую фольгу и пергамент, в полимерную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упаковку. Вакуум – упаковочное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оборудование. Специальные виды тар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 и упаковки</w:t>
            </w: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5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53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Составить конспект по теме: «Вакуумная упаковка»</w:t>
            </w:r>
          </w:p>
        </w:tc>
        <w:tc>
          <w:tcPr>
            <w:tcW w:w="1842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1.11.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Измерительное оборудование.</w:t>
            </w: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51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7645F0" w:rsidRDefault="00ED2678" w:rsidP="00ED2678">
            <w:pPr>
              <w:spacing w:line="215" w:lineRule="exact"/>
              <w:ind w:left="100"/>
              <w:rPr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Измерения в торговле. Классификация весоизмерительных устройств. Требования, предъявляемые к весам. Механические весы. Электронные весы. Меры длины и объема. Эксплуатация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0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24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Pr="00A9153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Приобретение умений эксплуатации весов.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7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75"/>
        </w:trPr>
        <w:tc>
          <w:tcPr>
            <w:tcW w:w="3227" w:type="dxa"/>
            <w:vMerge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Pr="00A9153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A9153C">
              <w:rPr>
                <w:rFonts w:ascii="Times New Roman" w:hAnsi="Times New Roman" w:cs="Times New Roman"/>
              </w:rPr>
              <w:t xml:space="preserve">- Сообщение: « Работа      поверительной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53C">
              <w:rPr>
                <w:rFonts w:ascii="Times New Roman" w:hAnsi="Times New Roman" w:cs="Times New Roman"/>
              </w:rPr>
              <w:t>комиссии»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1.12.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 для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расчетов и защиты товаров.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A9153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65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A9153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1</w:t>
            </w:r>
          </w:p>
          <w:p w:rsidR="00ED2678" w:rsidRPr="00A9153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  <w:p w:rsidR="00ED2678" w:rsidRPr="00A9153C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2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A9153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о процессе расчета с покупателями и его техническом оснащении. Назначение и устройство основных функциональных узлов ККМ. 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контрольно-кассовых машин.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регистрации ККМ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расчетных узлов на предприятиях торговли.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защиты товаров. Техника безопасности при эксплуатации контрольно-кассовых машин.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умений эксплуатации весов.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3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315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Сообщение: Электронная техника для торговли</w:t>
            </w:r>
          </w:p>
          <w:p w:rsidR="00ED2678" w:rsidRDefault="00846AD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Сообщение: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защиты товаров.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52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D2678" w:rsidRDefault="00ED2678" w:rsidP="00ED2678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Охрана труда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421276" w:rsidRPr="00A9153C" w:rsidRDefault="00421276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2.1.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Правовые и организационные основы охраны труда в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торговле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47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Pr="00F01862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  <w:p w:rsidR="00ED2678" w:rsidRPr="00F01862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  <w:p w:rsidR="00ED2678" w:rsidRPr="00F01862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Нормативно-правовая база охраны труда. Основные направление государственной политики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 охраны труда. Система стандартов по технике безопасности.</w:t>
            </w:r>
          </w:p>
          <w:p w:rsidR="00846AD3" w:rsidRDefault="00846AD3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6AD3" w:rsidRPr="00F101C8" w:rsidRDefault="00846AD3" w:rsidP="00ED2678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AD3" w:rsidRPr="00FA3C6C" w:rsidTr="00846AD3">
        <w:trPr>
          <w:trHeight w:val="281"/>
        </w:trPr>
        <w:tc>
          <w:tcPr>
            <w:tcW w:w="3227" w:type="dxa"/>
            <w:vMerge w:val="restart"/>
          </w:tcPr>
          <w:p w:rsidR="00846AD3" w:rsidRDefault="00846AD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10B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2.2.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охраны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труда предприятий</w:t>
            </w:r>
          </w:p>
          <w:p w:rsidR="00846AD3" w:rsidRPr="00FA3C6C" w:rsidRDefault="00846AD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846AD3" w:rsidRPr="00FA3C6C" w:rsidRDefault="00846AD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46AD3" w:rsidRPr="00FA3C6C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846AD3" w:rsidRPr="00FA3C6C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46AD3" w:rsidRPr="00FA3C6C" w:rsidTr="00ED2678">
        <w:trPr>
          <w:trHeight w:val="405"/>
        </w:trPr>
        <w:tc>
          <w:tcPr>
            <w:tcW w:w="3227" w:type="dxa"/>
            <w:vMerge/>
          </w:tcPr>
          <w:p w:rsidR="00846AD3" w:rsidRPr="00FA3C6C" w:rsidRDefault="00846AD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3" w:rsidRDefault="00846AD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846AD3" w:rsidRPr="00F01862" w:rsidRDefault="00846AD3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AD3" w:rsidRDefault="00846AD3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 охраны труда в организации. Обязанности работодателя и работника в области охраны труда. Обучение и профессиональная подготовка в области охраны труда</w:t>
            </w:r>
          </w:p>
          <w:p w:rsidR="00846AD3" w:rsidRPr="00F101C8" w:rsidRDefault="00846AD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6AD3" w:rsidRPr="00FA3C6C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:rsidR="00846AD3" w:rsidRPr="00FA3C6C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AD3" w:rsidRPr="00FA3C6C" w:rsidTr="00846AD3">
        <w:trPr>
          <w:trHeight w:val="297"/>
        </w:trPr>
        <w:tc>
          <w:tcPr>
            <w:tcW w:w="3227" w:type="dxa"/>
            <w:vMerge/>
          </w:tcPr>
          <w:p w:rsidR="00846AD3" w:rsidRPr="00FA3C6C" w:rsidRDefault="00846AD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3" w:rsidRDefault="00846AD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AD3" w:rsidRPr="00910BD1" w:rsidRDefault="00846AD3" w:rsidP="00ED26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6AD3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46AD3" w:rsidRPr="00FA3C6C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AD3" w:rsidRPr="00FA3C6C" w:rsidTr="00846AD3">
        <w:trPr>
          <w:trHeight w:val="405"/>
        </w:trPr>
        <w:tc>
          <w:tcPr>
            <w:tcW w:w="3227" w:type="dxa"/>
            <w:vMerge/>
          </w:tcPr>
          <w:p w:rsidR="00846AD3" w:rsidRPr="00FA3C6C" w:rsidRDefault="00846AD3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3" w:rsidRDefault="00846AD3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AD3" w:rsidRDefault="00846AD3" w:rsidP="00ED2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Сообщение: Ответственность за нарушения правил охраны труда на торговом предприятии.</w:t>
            </w:r>
          </w:p>
          <w:p w:rsidR="00846AD3" w:rsidRDefault="00846AD3" w:rsidP="00ED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6AD3" w:rsidRDefault="00A04694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46AD3" w:rsidRPr="00FA3C6C" w:rsidRDefault="00846AD3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846AD3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846AD3">
              <w:rPr>
                <w:rFonts w:ascii="Times New Roman" w:eastAsia="Times New Roman" w:hAnsi="Times New Roman" w:cs="Times New Roman"/>
                <w:b/>
                <w:bCs/>
              </w:rPr>
              <w:t xml:space="preserve">Тема 2.3. </w:t>
            </w:r>
            <w:r w:rsidRPr="00846AD3">
              <w:rPr>
                <w:rFonts w:ascii="Times New Roman" w:eastAsia="Times New Roman" w:hAnsi="Times New Roman" w:cs="Times New Roman"/>
                <w:w w:val="99"/>
              </w:rPr>
              <w:t>Производственный</w:t>
            </w:r>
            <w:r w:rsidRPr="00846AD3">
              <w:rPr>
                <w:rFonts w:ascii="Times New Roman" w:hAnsi="Times New Roman" w:cs="Times New Roman"/>
              </w:rPr>
              <w:t xml:space="preserve"> </w:t>
            </w:r>
            <w:r w:rsidRPr="00846AD3">
              <w:rPr>
                <w:rFonts w:ascii="Times New Roman" w:eastAsia="Times New Roman" w:hAnsi="Times New Roman" w:cs="Times New Roman"/>
                <w:w w:val="99"/>
              </w:rPr>
              <w:t>травматизм и профессиональные</w:t>
            </w:r>
            <w:r w:rsidRPr="00846AD3">
              <w:rPr>
                <w:rFonts w:ascii="Times New Roman" w:hAnsi="Times New Roman" w:cs="Times New Roman"/>
              </w:rPr>
              <w:t xml:space="preserve"> </w:t>
            </w:r>
            <w:r w:rsidRPr="00846AD3">
              <w:rPr>
                <w:rFonts w:ascii="Times New Roman" w:eastAsia="Times New Roman" w:hAnsi="Times New Roman" w:cs="Times New Roman"/>
                <w:w w:val="99"/>
              </w:rPr>
              <w:t>заболевания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3E5E65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691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F01862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Травматизм и основные мероприятия по профилактике травматизма и профессиональных заболеваний. Несчастные случаи: понятие, классификация, расследование и учет.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 пострадавшим</w:t>
            </w:r>
          </w:p>
          <w:p w:rsidR="00ED267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846AD3">
              <w:rPr>
                <w:rFonts w:ascii="Times New Roman" w:hAnsi="Times New Roman" w:cs="Times New Roman"/>
                <w:b/>
              </w:rPr>
              <w:t>Тема 2.4</w:t>
            </w:r>
            <w:r>
              <w:rPr>
                <w:rFonts w:ascii="Times New Roman" w:hAnsi="Times New Roman" w:cs="Times New Roman"/>
              </w:rPr>
              <w:t>. Вредные производственные факторы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421276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52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Понятие, классификация и характеристика вредных производственных факторов. Способы и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защиты от вредных производственных факторов. Отраслевые правила по охране труда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 соблюдению условий труда в торговле.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846AD3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846AD3">
              <w:rPr>
                <w:rFonts w:ascii="Times New Roman" w:eastAsia="Times New Roman" w:hAnsi="Times New Roman" w:cs="Times New Roman"/>
                <w:b/>
                <w:bCs/>
              </w:rPr>
              <w:t>Тема 2.5.</w:t>
            </w:r>
            <w:r w:rsidRPr="00846AD3">
              <w:rPr>
                <w:rFonts w:ascii="Times New Roman" w:hAnsi="Times New Roman" w:cs="Times New Roman"/>
              </w:rPr>
              <w:t xml:space="preserve"> </w:t>
            </w:r>
            <w:r w:rsidRPr="00846AD3">
              <w:rPr>
                <w:rFonts w:ascii="Times New Roman" w:eastAsia="Times New Roman" w:hAnsi="Times New Roman" w:cs="Times New Roman"/>
                <w:w w:val="99"/>
              </w:rPr>
              <w:t>Техника безопасно</w:t>
            </w:r>
            <w:r w:rsidRPr="00846AD3">
              <w:rPr>
                <w:rFonts w:ascii="Times New Roman" w:eastAsia="Times New Roman" w:hAnsi="Times New Roman" w:cs="Times New Roman"/>
                <w:w w:val="95"/>
              </w:rPr>
              <w:t>сти.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87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F01862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Понятие, назначение и регламентация техники безопасности. Требования ТБ при проектировании и содержании организаций. Требования ТБ к организации технологическим процессам,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к организации рабочих мест.</w:t>
            </w:r>
            <w:r>
              <w:rPr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Техническая безопасность при эксплуатации торгового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5"/>
        </w:trPr>
        <w:tc>
          <w:tcPr>
            <w:tcW w:w="3227" w:type="dxa"/>
            <w:vMerge w:val="restart"/>
          </w:tcPr>
          <w:p w:rsidR="00ED2678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D2678" w:rsidRPr="00846AD3" w:rsidRDefault="00ED2678" w:rsidP="00846AD3">
            <w:pPr>
              <w:spacing w:line="219" w:lineRule="exact"/>
              <w:ind w:left="280"/>
            </w:pPr>
            <w:r w:rsidRPr="00846AD3">
              <w:rPr>
                <w:rFonts w:ascii="Times New Roman" w:eastAsia="Times New Roman" w:hAnsi="Times New Roman" w:cs="Times New Roman"/>
                <w:b/>
                <w:bCs/>
                <w:w w:val="98"/>
              </w:rPr>
              <w:t>Тема 2.6.</w:t>
            </w:r>
            <w:r w:rsidRPr="00846AD3">
              <w:t xml:space="preserve"> </w:t>
            </w:r>
            <w:r w:rsidRPr="00846AD3">
              <w:rPr>
                <w:rFonts w:ascii="Times New Roman" w:eastAsia="Times New Roman" w:hAnsi="Times New Roman" w:cs="Times New Roman"/>
              </w:rPr>
              <w:t>Обеспечение ком</w:t>
            </w:r>
            <w:r w:rsidRPr="00846AD3">
              <w:rPr>
                <w:rFonts w:ascii="Times New Roman" w:eastAsia="Times New Roman" w:hAnsi="Times New Roman" w:cs="Times New Roman"/>
                <w:w w:val="99"/>
              </w:rPr>
              <w:t>фортных условий для трудовой</w:t>
            </w:r>
          </w:p>
          <w:p w:rsidR="00ED2678" w:rsidRPr="00FA3C6C" w:rsidRDefault="00ED2678" w:rsidP="00846AD3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846AD3">
              <w:rPr>
                <w:rFonts w:ascii="Times New Roman" w:eastAsia="Times New Roman" w:hAnsi="Times New Roman" w:cs="Times New Roman"/>
                <w:w w:val="99"/>
              </w:rPr>
              <w:t>деятельности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101C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ED2678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D2678" w:rsidRPr="00FA3C6C" w:rsidTr="00ED2678">
        <w:trPr>
          <w:trHeight w:val="675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ED2678" w:rsidRPr="000F567B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</w:rPr>
            </w:pPr>
            <w:r w:rsidRPr="00F0186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678" w:rsidRPr="00F101C8" w:rsidRDefault="00ED2678" w:rsidP="00ED2678">
            <w:pPr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Микроклимат  помещений.  Производственное  освещение.  Психофизиологические  основы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безопасности труда. Эргономические основы безопасности труда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44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684407">
              <w:rPr>
                <w:rFonts w:ascii="Times New Roman" w:hAnsi="Times New Roman" w:cs="Times New Roman"/>
                <w:b/>
              </w:rPr>
              <w:t>Практическая работ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10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ED2678" w:rsidRPr="00FA3C6C" w:rsidRDefault="00A04694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83"/>
        </w:trPr>
        <w:tc>
          <w:tcPr>
            <w:tcW w:w="3227" w:type="dxa"/>
            <w:vMerge/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D267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910BD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сообщения «Обучение и профессиональная подготовка в области охраны труда».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842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229"/>
        </w:trPr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ED2678" w:rsidRPr="00F101C8" w:rsidRDefault="00ED2678" w:rsidP="00ED2678">
            <w:pPr>
              <w:spacing w:line="20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678" w:rsidRPr="00790D7D" w:rsidRDefault="000278B3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43" w:type="dxa"/>
            <w:vMerge w:val="restart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rPr>
          <w:trHeight w:val="1980"/>
        </w:trPr>
        <w:tc>
          <w:tcPr>
            <w:tcW w:w="11307" w:type="dxa"/>
            <w:gridSpan w:val="3"/>
            <w:tcBorders>
              <w:top w:val="single" w:sz="4" w:space="0" w:color="auto"/>
            </w:tcBorders>
          </w:tcPr>
          <w:p w:rsidR="00ED2678" w:rsidRPr="00790D7D" w:rsidRDefault="00ED2678" w:rsidP="00ED26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7D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ED2678" w:rsidRPr="00790D7D" w:rsidRDefault="00ED2678" w:rsidP="00ED2678">
            <w:pPr>
              <w:rPr>
                <w:rFonts w:ascii="Times New Roman" w:hAnsi="Times New Roman" w:cs="Times New Roman"/>
              </w:rPr>
            </w:pPr>
          </w:p>
          <w:p w:rsidR="00ED2678" w:rsidRPr="00F01862" w:rsidRDefault="00ED2678" w:rsidP="00ED2678">
            <w:pPr>
              <w:rPr>
                <w:rFonts w:ascii="Times New Roman" w:hAnsi="Times New Roman" w:cs="Times New Roman"/>
              </w:rPr>
            </w:pPr>
            <w:r w:rsidRPr="00F01862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ED2678" w:rsidRPr="00F01862" w:rsidRDefault="00ED2678" w:rsidP="00ED267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01862">
              <w:rPr>
                <w:rFonts w:ascii="Times New Roman" w:hAnsi="Times New Roman" w:cs="Times New Roman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D2678" w:rsidRPr="000F567B" w:rsidRDefault="00ED2678" w:rsidP="00ED2678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F01862">
              <w:rPr>
                <w:rFonts w:ascii="Times New Roman" w:hAnsi="Times New Roman" w:cs="Times New Roman"/>
              </w:rPr>
              <w:t>Подготовка докладов ,презентаций по выбранным темам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D2678" w:rsidRPr="00FA3C6C" w:rsidRDefault="00ED2678" w:rsidP="00ED2678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78" w:rsidRPr="00FA3C6C" w:rsidTr="00ED2678">
        <w:tc>
          <w:tcPr>
            <w:tcW w:w="11307" w:type="dxa"/>
            <w:gridSpan w:val="3"/>
          </w:tcPr>
          <w:p w:rsidR="00ED2678" w:rsidRPr="00790D7D" w:rsidRDefault="00ED2678" w:rsidP="00ED267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790D7D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ED2678" w:rsidRPr="00790D7D" w:rsidRDefault="00ED2678" w:rsidP="00ED267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790D7D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ED2678" w:rsidRDefault="00ED2678" w:rsidP="00ED2678">
            <w:pPr>
              <w:snapToGrid w:val="0"/>
              <w:rPr>
                <w:rFonts w:ascii="Times New Roman" w:hAnsi="Times New Roman" w:cs="Times New Roman"/>
              </w:rPr>
            </w:pPr>
            <w:r w:rsidRPr="00475626">
              <w:rPr>
                <w:rFonts w:ascii="Times New Roman" w:hAnsi="Times New Roman" w:cs="Times New Roman"/>
              </w:rPr>
              <w:lastRenderedPageBreak/>
              <w:t>Подготовка к работе</w:t>
            </w:r>
            <w:r>
              <w:rPr>
                <w:rFonts w:ascii="Times New Roman" w:hAnsi="Times New Roman" w:cs="Times New Roman"/>
              </w:rPr>
              <w:t xml:space="preserve"> и отработка навыков работы на торгово-технологическом оборудовании</w:t>
            </w:r>
          </w:p>
          <w:p w:rsidR="00ED2678" w:rsidRPr="00475626" w:rsidRDefault="00ED2678" w:rsidP="00ED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применением правил охраны труда и техники безопасности.</w:t>
            </w:r>
          </w:p>
          <w:p w:rsidR="00ED2678" w:rsidRPr="00F101C8" w:rsidRDefault="00ED2678" w:rsidP="00ED2678">
            <w:pPr>
              <w:spacing w:line="20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ED2678" w:rsidRPr="00475626" w:rsidRDefault="000278B3" w:rsidP="00ED2678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1843" w:type="dxa"/>
          </w:tcPr>
          <w:p w:rsidR="00ED2678" w:rsidRPr="00FA3C6C" w:rsidRDefault="00ED2678" w:rsidP="00ED267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6EDB" w:rsidRDefault="00826EDB" w:rsidP="00826EDB">
      <w:pPr>
        <w:ind w:right="-259"/>
      </w:pPr>
    </w:p>
    <w:p w:rsidR="00CA1F29" w:rsidRPr="00CA1F29" w:rsidRDefault="00CA1F29" w:rsidP="00CA1F29">
      <w:pPr>
        <w:numPr>
          <w:ilvl w:val="0"/>
          <w:numId w:val="20"/>
        </w:numPr>
        <w:tabs>
          <w:tab w:val="left" w:pos="2460"/>
        </w:tabs>
        <w:spacing w:after="0" w:line="240" w:lineRule="atLeast"/>
        <w:ind w:left="2460" w:hanging="285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РЕАЛИЗАЦИИ ПРОГРАММЫ</w:t>
      </w:r>
      <w:r w:rsidRPr="00CA1F29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CA1F29" w:rsidRPr="00CA1F29" w:rsidRDefault="00CA1F29" w:rsidP="00CA1F29">
      <w:pPr>
        <w:pStyle w:val="aa"/>
        <w:spacing w:after="0" w:line="240" w:lineRule="atLeast"/>
        <w:ind w:left="0"/>
        <w:jc w:val="center"/>
        <w:rPr>
          <w:sz w:val="20"/>
          <w:szCs w:val="20"/>
        </w:rPr>
      </w:pPr>
      <w:r w:rsidRPr="00CA1F29">
        <w:rPr>
          <w:rFonts w:ascii="Times New Roman" w:eastAsia="Times New Roman" w:hAnsi="Times New Roman" w:cs="Times New Roman"/>
          <w:b/>
          <w:bCs/>
          <w:sz w:val="28"/>
          <w:szCs w:val="28"/>
        </w:rPr>
        <w:t>4.1 Материально-техническое обеспечение профессионального модуля</w:t>
      </w:r>
    </w:p>
    <w:p w:rsidR="00E62A78" w:rsidRDefault="00E62A78" w:rsidP="00E62A78">
      <w:pPr>
        <w:ind w:right="-259"/>
        <w:jc w:val="center"/>
      </w:pPr>
    </w:p>
    <w:p w:rsidR="00CA1F29" w:rsidRDefault="00CA1F29" w:rsidP="00CA1F29">
      <w:pPr>
        <w:spacing w:after="0" w:line="240" w:lineRule="atLeast"/>
        <w:ind w:left="260"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учебных кабинетов «Организация коммерческой деятельности и логистики»</w:t>
      </w:r>
    </w:p>
    <w:p w:rsidR="00E62A78" w:rsidRPr="00CA1F29" w:rsidRDefault="00CA1F29" w:rsidP="00CA1F29">
      <w:pPr>
        <w:spacing w:after="0" w:line="240" w:lineRule="atLeast"/>
        <w:ind w:left="8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проведения практических занятий используется:</w:t>
      </w:r>
    </w:p>
    <w:p w:rsidR="00CA1F29" w:rsidRPr="00CA1F29" w:rsidRDefault="00CA1F29" w:rsidP="00CA1F29">
      <w:pPr>
        <w:numPr>
          <w:ilvl w:val="0"/>
          <w:numId w:val="15"/>
        </w:numPr>
        <w:tabs>
          <w:tab w:val="left" w:pos="1016"/>
        </w:tabs>
        <w:spacing w:after="0" w:line="240" w:lineRule="atLeast"/>
        <w:ind w:left="260" w:firstLine="568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(методические указания) практических занятий;</w:t>
      </w:r>
    </w:p>
    <w:p w:rsidR="00E62A78" w:rsidRDefault="00CA1F29" w:rsidP="00CA1F29">
      <w:pPr>
        <w:spacing w:after="0" w:line="240" w:lineRule="atLeast"/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Персональный компьютер.</w:t>
      </w:r>
    </w:p>
    <w:p w:rsidR="00CA1F29" w:rsidRPr="00CA1F29" w:rsidRDefault="00CA1F29" w:rsidP="00CA1F29">
      <w:pPr>
        <w:spacing w:after="0" w:line="240" w:lineRule="atLeast"/>
        <w:ind w:left="260"/>
        <w:rPr>
          <w:sz w:val="20"/>
          <w:szCs w:val="20"/>
        </w:rPr>
      </w:pPr>
    </w:p>
    <w:p w:rsidR="00CA1F29" w:rsidRDefault="00CA1F29" w:rsidP="00CA1F29">
      <w:pPr>
        <w:spacing w:after="0" w:line="240" w:lineRule="atLeast"/>
        <w:ind w:left="980" w:right="4140" w:hanging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4.2 Учебно-методическое обеспечение Нормативно-правовые документы:</w:t>
      </w:r>
    </w:p>
    <w:p w:rsidR="00CA1F29" w:rsidRPr="00CA1F29" w:rsidRDefault="00CA1F29" w:rsidP="00CA1F29">
      <w:pPr>
        <w:numPr>
          <w:ilvl w:val="0"/>
          <w:numId w:val="21"/>
        </w:numPr>
        <w:tabs>
          <w:tab w:val="left" w:pos="1400"/>
        </w:tabs>
        <w:spacing w:after="0" w:line="240" w:lineRule="atLeast"/>
        <w:ind w:left="1400" w:hanging="43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Федерации.</w:t>
      </w:r>
    </w:p>
    <w:p w:rsidR="00CA1F29" w:rsidRPr="00CA1F29" w:rsidRDefault="00CA1F29" w:rsidP="00CA1F29">
      <w:pPr>
        <w:numPr>
          <w:ilvl w:val="0"/>
          <w:numId w:val="21"/>
        </w:numPr>
        <w:tabs>
          <w:tab w:val="left" w:pos="1393"/>
        </w:tabs>
        <w:spacing w:after="0" w:line="240" w:lineRule="atLeast"/>
        <w:ind w:left="260" w:firstLine="71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Инструкции по приемке товаров народного потребления по количеству и качеству.</w:t>
      </w:r>
    </w:p>
    <w:p w:rsidR="00E62A78" w:rsidRDefault="00CA1F29" w:rsidP="00CA1F29">
      <w:pPr>
        <w:numPr>
          <w:ilvl w:val="0"/>
          <w:numId w:val="21"/>
        </w:numPr>
        <w:tabs>
          <w:tab w:val="left" w:pos="1400"/>
        </w:tabs>
        <w:spacing w:after="0" w:line="240" w:lineRule="atLeast"/>
        <w:ind w:left="1400" w:hanging="43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РФ «О лицензировании отдельных видов дея</w:t>
      </w:r>
      <w:r w:rsidRPr="00AE340C">
        <w:rPr>
          <w:rFonts w:ascii="Times New Roman" w:eastAsia="Times New Roman" w:hAnsi="Times New Roman" w:cs="Times New Roman"/>
          <w:sz w:val="28"/>
          <w:szCs w:val="28"/>
        </w:rPr>
        <w:t>тельности» (13.07.2001, ред. от 29.12.2010).</w:t>
      </w:r>
    </w:p>
    <w:p w:rsidR="00CA1F29" w:rsidRPr="00CA1F29" w:rsidRDefault="00CA1F29" w:rsidP="00CA1F29">
      <w:pPr>
        <w:tabs>
          <w:tab w:val="left" w:pos="1400"/>
        </w:tabs>
        <w:spacing w:after="0" w:line="240" w:lineRule="atLeast"/>
        <w:ind w:left="1400"/>
        <w:rPr>
          <w:rFonts w:eastAsia="Times New Roman"/>
          <w:sz w:val="28"/>
          <w:szCs w:val="28"/>
        </w:rPr>
      </w:pPr>
    </w:p>
    <w:p w:rsidR="00E62A78" w:rsidRDefault="00CA1F29" w:rsidP="00CA1F29">
      <w:pPr>
        <w:spacing w:after="0" w:line="240" w:lineRule="atLeast"/>
        <w:ind w:left="9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C9439D" w:rsidRPr="00C9439D" w:rsidRDefault="00C9439D" w:rsidP="00C9439D">
      <w:pPr>
        <w:pStyle w:val="aa"/>
        <w:numPr>
          <w:ilvl w:val="0"/>
          <w:numId w:val="29"/>
        </w:numPr>
        <w:shd w:val="clear" w:color="auto" w:fill="FFFFFF"/>
        <w:spacing w:after="19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439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 коммерческой деятельности : учебник для среднего профессионального образования / И. М. Синяева, О. Н. Жильцова, С. В. Земляк, В. В. Синяев. — Москва : Издательство Юрайт, 2023. — 394 с. — (Профессиональное образование). — ISBN 978-5-534-16956-0. — Текст : электронный // Образовательная платформа Юрайт [сайт]. — URL: </w:t>
      </w:r>
      <w:hyperlink r:id="rId9" w:tgtFrame="_blank" w:history="1">
        <w:r w:rsidRPr="00C9439D">
          <w:rPr>
            <w:rFonts w:ascii="Times New Roman" w:eastAsia="Times New Roman" w:hAnsi="Times New Roman" w:cs="Times New Roman"/>
            <w:color w:val="486C97"/>
            <w:sz w:val="28"/>
            <w:szCs w:val="28"/>
          </w:rPr>
          <w:t>https://urait.ru/bcode/532111</w:t>
        </w:r>
      </w:hyperlink>
      <w:r w:rsidRPr="00C9439D">
        <w:rPr>
          <w:rFonts w:ascii="Times New Roman" w:eastAsia="Times New Roman" w:hAnsi="Times New Roman" w:cs="Times New Roman"/>
          <w:color w:val="000000"/>
          <w:sz w:val="28"/>
          <w:szCs w:val="28"/>
        </w:rPr>
        <w:t> (дата обращения: 13.09.2023).</w:t>
      </w:r>
    </w:p>
    <w:p w:rsidR="00CA1F29" w:rsidRPr="00C9439D" w:rsidRDefault="00CA1F29" w:rsidP="00C9439D">
      <w:pPr>
        <w:pStyle w:val="aa"/>
        <w:numPr>
          <w:ilvl w:val="0"/>
          <w:numId w:val="29"/>
        </w:numPr>
        <w:tabs>
          <w:tab w:val="left" w:pos="1393"/>
        </w:tabs>
        <w:spacing w:after="0" w:line="240" w:lineRule="atLeast"/>
        <w:rPr>
          <w:rFonts w:eastAsia="Times New Roman"/>
          <w:sz w:val="28"/>
          <w:szCs w:val="28"/>
        </w:rPr>
      </w:pPr>
      <w:r w:rsidRPr="00C9439D">
        <w:rPr>
          <w:rFonts w:ascii="Times New Roman" w:eastAsia="Times New Roman" w:hAnsi="Times New Roman" w:cs="Times New Roman"/>
          <w:sz w:val="28"/>
          <w:szCs w:val="28"/>
        </w:rPr>
        <w:t>Иванов Г.Г. Организация и технология коммерческой деятельности: Учебное пособие для СПО. – М.: ОИЦ "Академия", 201</w:t>
      </w:r>
    </w:p>
    <w:p w:rsidR="00CA1F29" w:rsidRPr="00C9439D" w:rsidRDefault="00CA1F29" w:rsidP="00C9439D">
      <w:pPr>
        <w:pStyle w:val="aa"/>
        <w:numPr>
          <w:ilvl w:val="0"/>
          <w:numId w:val="29"/>
        </w:numPr>
        <w:tabs>
          <w:tab w:val="left" w:pos="1393"/>
        </w:tabs>
        <w:spacing w:after="0" w:line="240" w:lineRule="atLeast"/>
        <w:jc w:val="both"/>
        <w:rPr>
          <w:rFonts w:eastAsia="Times New Roman"/>
          <w:sz w:val="28"/>
          <w:szCs w:val="28"/>
        </w:rPr>
      </w:pPr>
      <w:r w:rsidRPr="00C9439D">
        <w:rPr>
          <w:rFonts w:ascii="Times New Roman" w:eastAsia="Times New Roman" w:hAnsi="Times New Roman" w:cs="Times New Roman"/>
          <w:sz w:val="28"/>
          <w:szCs w:val="28"/>
        </w:rPr>
        <w:t>Попов, Ю.П. Охрана труда (для ссузов). [Электронный ресурс] — Э</w:t>
      </w:r>
      <w:r w:rsidR="00C9439D" w:rsidRPr="00C9439D">
        <w:rPr>
          <w:rFonts w:ascii="Times New Roman" w:eastAsia="Times New Roman" w:hAnsi="Times New Roman" w:cs="Times New Roman"/>
          <w:sz w:val="28"/>
          <w:szCs w:val="28"/>
        </w:rPr>
        <w:t>лектрон. дан. — М.: КноРус, 2018</w:t>
      </w:r>
      <w:r w:rsidRPr="00C9439D">
        <w:rPr>
          <w:rFonts w:ascii="Times New Roman" w:eastAsia="Times New Roman" w:hAnsi="Times New Roman" w:cs="Times New Roman"/>
          <w:sz w:val="28"/>
          <w:szCs w:val="28"/>
        </w:rPr>
        <w:t>. — 224 с. — Режим доступа: http://e.lanbook.com/book.</w:t>
      </w:r>
    </w:p>
    <w:p w:rsidR="00CA1F29" w:rsidRDefault="00C9439D" w:rsidP="00C9439D">
      <w:pPr>
        <w:tabs>
          <w:tab w:val="left" w:pos="1393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4.</w:t>
      </w:r>
      <w:r w:rsidR="00CA1F29">
        <w:rPr>
          <w:rFonts w:ascii="Times New Roman" w:eastAsia="Times New Roman" w:hAnsi="Times New Roman" w:cs="Times New Roman"/>
          <w:sz w:val="28"/>
          <w:szCs w:val="28"/>
        </w:rPr>
        <w:t xml:space="preserve">Техническое оснащение торговых организаций: учебник для студенческих учреждений сред. Проф. Образования 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1F29">
        <w:rPr>
          <w:rFonts w:ascii="Times New Roman" w:eastAsia="Times New Roman" w:hAnsi="Times New Roman" w:cs="Times New Roman"/>
          <w:sz w:val="28"/>
          <w:szCs w:val="28"/>
        </w:rPr>
        <w:t>Э. А. Арустамов. - 2-е изд., стер. - М.: Изд</w:t>
      </w:r>
      <w:r>
        <w:rPr>
          <w:rFonts w:ascii="Times New Roman" w:eastAsia="Times New Roman" w:hAnsi="Times New Roman" w:cs="Times New Roman"/>
          <w:sz w:val="28"/>
          <w:szCs w:val="28"/>
        </w:rPr>
        <w:t>ательский центр «Академия», 2019г</w:t>
      </w:r>
      <w:r w:rsidR="00CA1F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439D" w:rsidRPr="00C9439D" w:rsidRDefault="00C9439D" w:rsidP="00C9439D">
      <w:pPr>
        <w:tabs>
          <w:tab w:val="left" w:pos="1393"/>
        </w:tabs>
        <w:spacing w:after="0" w:line="240" w:lineRule="atLeast"/>
        <w:rPr>
          <w:rFonts w:eastAsia="Times New Roman"/>
          <w:sz w:val="28"/>
          <w:szCs w:val="28"/>
        </w:rPr>
      </w:pPr>
      <w:r w:rsidRPr="00C9439D">
        <w:rPr>
          <w:rFonts w:ascii="Times New Roman" w:eastAsia="Times New Roman" w:hAnsi="Times New Roman" w:cs="Times New Roman"/>
          <w:sz w:val="28"/>
          <w:szCs w:val="28"/>
        </w:rPr>
        <w:t xml:space="preserve">     5. Охрана труда: учебное пособие / Ю.П. Попов. — Москва: КноРус, 2014. (электронный ресурс)</w:t>
      </w:r>
    </w:p>
    <w:p w:rsidR="00C9439D" w:rsidRDefault="00C9439D" w:rsidP="00C9439D">
      <w:pPr>
        <w:tabs>
          <w:tab w:val="left" w:pos="1393"/>
        </w:tabs>
        <w:spacing w:after="0" w:line="240" w:lineRule="atLeast"/>
        <w:jc w:val="both"/>
        <w:rPr>
          <w:rFonts w:eastAsia="Times New Roman"/>
          <w:sz w:val="28"/>
          <w:szCs w:val="28"/>
        </w:rPr>
      </w:pPr>
    </w:p>
    <w:p w:rsidR="00E62A78" w:rsidRDefault="00E62A78" w:rsidP="00E62A78">
      <w:pPr>
        <w:ind w:right="-259"/>
        <w:jc w:val="center"/>
      </w:pPr>
    </w:p>
    <w:p w:rsidR="00E62A78" w:rsidRDefault="00CA1F29" w:rsidP="00CA1F29">
      <w:pPr>
        <w:spacing w:after="0" w:line="240" w:lineRule="atLeast"/>
        <w:ind w:left="9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:rsidR="00C9439D" w:rsidRDefault="00C9439D" w:rsidP="00C9439D">
      <w:pPr>
        <w:pStyle w:val="aa"/>
        <w:shd w:val="clear" w:color="auto" w:fill="FFFFFF"/>
        <w:spacing w:after="19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</w:t>
      </w:r>
      <w:r w:rsidRPr="00C9439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Лукинский, В. С. </w:t>
      </w:r>
      <w:r w:rsidRPr="00C9439D">
        <w:rPr>
          <w:rFonts w:ascii="Times New Roman" w:eastAsia="Times New Roman" w:hAnsi="Times New Roman" w:cs="Times New Roman"/>
          <w:color w:val="000000"/>
          <w:sz w:val="28"/>
          <w:szCs w:val="28"/>
        </w:rPr>
        <w:t> Логистика и управление цепями поставок : учебник и практикум для среднего профессионального образования / В. С. Лукинский, В. В. Лукинский, Н. Г. Плетнева. — Москва : Издательство Юрайт, 2023. — 359 с. — (Профессиональное образование). — ISBN 978-5-534-10259-8. — Текст : электронный // Образовательная платформа Юрайт [сайт]. — URL: </w:t>
      </w:r>
      <w:hyperlink r:id="rId10" w:tgtFrame="_blank" w:history="1">
        <w:r w:rsidRPr="00C9439D">
          <w:rPr>
            <w:rFonts w:ascii="Times New Roman" w:eastAsia="Times New Roman" w:hAnsi="Times New Roman" w:cs="Times New Roman"/>
            <w:color w:val="486C97"/>
            <w:sz w:val="28"/>
            <w:szCs w:val="28"/>
          </w:rPr>
          <w:t>https://urait.ru/bcode/517660</w:t>
        </w:r>
      </w:hyperlink>
      <w:r w:rsidRPr="00C9439D">
        <w:rPr>
          <w:rFonts w:ascii="Times New Roman" w:eastAsia="Times New Roman" w:hAnsi="Times New Roman" w:cs="Times New Roman"/>
          <w:color w:val="000000"/>
          <w:sz w:val="28"/>
          <w:szCs w:val="28"/>
        </w:rPr>
        <w:t> (дата обращения: 13.09.2023).</w:t>
      </w:r>
    </w:p>
    <w:p w:rsidR="00E62A78" w:rsidRPr="00C9439D" w:rsidRDefault="00C9439D" w:rsidP="00C9439D">
      <w:pPr>
        <w:pStyle w:val="aa"/>
        <w:shd w:val="clear" w:color="auto" w:fill="FFFFFF"/>
        <w:spacing w:after="19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CA1F29">
        <w:rPr>
          <w:rFonts w:ascii="Times New Roman" w:eastAsia="Times New Roman" w:hAnsi="Times New Roman" w:cs="Times New Roman"/>
          <w:sz w:val="28"/>
          <w:szCs w:val="28"/>
        </w:rPr>
        <w:t>Парамонова Т.Н., Рамазанов И.А. Мерчандайзинг: Электронное учебное пособие для ву</w:t>
      </w:r>
      <w:r>
        <w:rPr>
          <w:rFonts w:ascii="Times New Roman" w:eastAsia="Times New Roman" w:hAnsi="Times New Roman" w:cs="Times New Roman"/>
          <w:sz w:val="28"/>
          <w:szCs w:val="28"/>
        </w:rPr>
        <w:t>зов: 5-е изд. — М.: КноРус, 2019г (электронный ре</w:t>
      </w:r>
      <w:r w:rsidR="00CA1F29">
        <w:rPr>
          <w:rFonts w:ascii="Times New Roman" w:eastAsia="Times New Roman" w:hAnsi="Times New Roman" w:cs="Times New Roman"/>
          <w:sz w:val="28"/>
          <w:szCs w:val="28"/>
        </w:rPr>
        <w:t>сурс)</w:t>
      </w:r>
    </w:p>
    <w:p w:rsidR="00CA1F29" w:rsidRPr="00CA1F29" w:rsidRDefault="00CA1F29" w:rsidP="00CA1F29">
      <w:pPr>
        <w:tabs>
          <w:tab w:val="left" w:pos="1254"/>
        </w:tabs>
        <w:spacing w:after="0" w:line="240" w:lineRule="atLeast"/>
        <w:ind w:left="970"/>
        <w:jc w:val="both"/>
        <w:rPr>
          <w:rFonts w:eastAsia="Times New Roman"/>
          <w:sz w:val="28"/>
          <w:szCs w:val="28"/>
        </w:rPr>
      </w:pPr>
    </w:p>
    <w:p w:rsidR="00CA1F29" w:rsidRPr="00706D3C" w:rsidRDefault="00CA1F29" w:rsidP="00706D3C">
      <w:pPr>
        <w:pStyle w:val="aa"/>
        <w:numPr>
          <w:ilvl w:val="1"/>
          <w:numId w:val="2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06D3C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 ТЕХНОЛОГИИ</w:t>
      </w:r>
    </w:p>
    <w:p w:rsidR="00CA1F29" w:rsidRPr="00706D3C" w:rsidRDefault="00CA1F29" w:rsidP="00706D3C">
      <w:pPr>
        <w:rPr>
          <w:rFonts w:ascii="Times New Roman" w:hAnsi="Times New Roman" w:cs="Times New Roman"/>
          <w:sz w:val="28"/>
          <w:szCs w:val="28"/>
        </w:rPr>
      </w:pPr>
      <w:r w:rsidRPr="00706D3C">
        <w:rPr>
          <w:rFonts w:ascii="Times New Roman" w:eastAsia="Times New Roman" w:hAnsi="Times New Roman" w:cs="Times New Roman"/>
          <w:sz w:val="28"/>
          <w:szCs w:val="28"/>
        </w:rPr>
        <w:t xml:space="preserve">Успешное освоение профессионального модуля </w:t>
      </w:r>
      <w:r w:rsidR="00C9439D">
        <w:rPr>
          <w:rFonts w:ascii="Times New Roman" w:eastAsia="Times New Roman" w:hAnsi="Times New Roman" w:cs="Times New Roman"/>
          <w:sz w:val="28"/>
          <w:szCs w:val="28"/>
          <w:u w:val="single"/>
        </w:rPr>
        <w:t>ПМ.01</w:t>
      </w:r>
      <w:r w:rsidRPr="00706D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Организация и</w:t>
      </w:r>
      <w:r w:rsidRPr="00706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6D3C">
        <w:rPr>
          <w:rFonts w:ascii="Times New Roman" w:eastAsia="Times New Roman" w:hAnsi="Times New Roman" w:cs="Times New Roman"/>
          <w:sz w:val="28"/>
          <w:szCs w:val="28"/>
          <w:u w:val="single"/>
        </w:rPr>
        <w:t>управление торгово-сбытовой деятельностью</w:t>
      </w:r>
      <w:r w:rsidRPr="00706D3C">
        <w:rPr>
          <w:rFonts w:ascii="Times New Roman" w:eastAsia="Times New Roman" w:hAnsi="Times New Roman" w:cs="Times New Roman"/>
          <w:sz w:val="28"/>
          <w:szCs w:val="28"/>
        </w:rPr>
        <w:t xml:space="preserve"> предполагает активное, творческое участие студента на всех этапах его освоения путем планомерной, систематической работы.</w:t>
      </w:r>
    </w:p>
    <w:p w:rsidR="00CA1F29" w:rsidRPr="00706D3C" w:rsidRDefault="00CA1F29" w:rsidP="00706D3C">
      <w:pPr>
        <w:rPr>
          <w:rFonts w:ascii="Times New Roman" w:hAnsi="Times New Roman" w:cs="Times New Roman"/>
          <w:sz w:val="28"/>
          <w:szCs w:val="28"/>
        </w:rPr>
      </w:pPr>
      <w:r w:rsidRPr="00706D3C">
        <w:rPr>
          <w:rFonts w:ascii="Times New Roman" w:eastAsia="Times New Roman" w:hAnsi="Times New Roman" w:cs="Times New Roman"/>
          <w:sz w:val="28"/>
          <w:szCs w:val="28"/>
        </w:rPr>
        <w:t>Коммуникативная составляющая будущего менеджера по продажам являются ключевой составляющей. Поэтому, в преподавании дисциплины используются практико-ориентированные задания, которые направлены на то, чтобы закрепить навык организации и управления торгово-сбытовой деятельностью.</w:t>
      </w:r>
    </w:p>
    <w:p w:rsidR="00CA1F29" w:rsidRPr="00706D3C" w:rsidRDefault="00CA1F29" w:rsidP="00706D3C">
      <w:pPr>
        <w:rPr>
          <w:rFonts w:ascii="Times New Roman" w:hAnsi="Times New Roman" w:cs="Times New Roman"/>
          <w:sz w:val="28"/>
          <w:szCs w:val="28"/>
        </w:rPr>
      </w:pPr>
      <w:r w:rsidRPr="00706D3C">
        <w:rPr>
          <w:rFonts w:ascii="Times New Roman" w:eastAsia="Times New Roman" w:hAnsi="Times New Roman" w:cs="Times New Roman"/>
          <w:sz w:val="28"/>
          <w:szCs w:val="28"/>
        </w:rPr>
        <w:t xml:space="preserve">Для отработки знаний и умений, предусмотренных профессиональным модулем и приобретения определенного вида профессиональной деятельности, применяется практико-ориентированная технология, которая находит свое отражение в лекциях и практических занятиях. На лекциях приводятся примеры ситуаций с учетом необходимых знаний по </w:t>
      </w:r>
      <w:r w:rsidRPr="00706D3C">
        <w:rPr>
          <w:rFonts w:ascii="Times New Roman" w:eastAsia="Times New Roman" w:hAnsi="Times New Roman" w:cs="Times New Roman"/>
          <w:sz w:val="28"/>
          <w:szCs w:val="28"/>
        </w:rPr>
        <w:lastRenderedPageBreak/>
        <w:t>изучаемой теме, на практических занятиях решаются конкретные ситуации и задачи для отработки профессиональных компетенций. Также для наглядности изучаемого материала используются информационно-коммуникационные технологии.</w:t>
      </w:r>
    </w:p>
    <w:p w:rsidR="00E62A78" w:rsidRPr="00706D3C" w:rsidRDefault="00E62A78" w:rsidP="00706D3C">
      <w:pPr>
        <w:rPr>
          <w:rFonts w:ascii="Times New Roman" w:hAnsi="Times New Roman" w:cs="Times New Roman"/>
          <w:sz w:val="28"/>
          <w:szCs w:val="28"/>
        </w:rPr>
      </w:pPr>
    </w:p>
    <w:p w:rsidR="003D4E41" w:rsidRPr="00F101C8" w:rsidRDefault="003D4E41" w:rsidP="003D4E41">
      <w:pPr>
        <w:rPr>
          <w:rFonts w:ascii="Times New Roman" w:eastAsia="Times New Roman" w:hAnsi="Times New Roman" w:cs="Times New Roman"/>
          <w:b/>
          <w:bCs/>
        </w:rPr>
      </w:pPr>
    </w:p>
    <w:p w:rsidR="007C54A2" w:rsidRPr="00F101C8" w:rsidRDefault="007C54A2" w:rsidP="007C54A2">
      <w:pPr>
        <w:spacing w:line="234" w:lineRule="auto"/>
        <w:ind w:left="1" w:right="1800"/>
        <w:rPr>
          <w:rFonts w:ascii="Times New Roman" w:hAnsi="Times New Roman" w:cs="Times New Roman"/>
        </w:rPr>
      </w:pPr>
    </w:p>
    <w:p w:rsidR="007C54A2" w:rsidRPr="00F101C8" w:rsidRDefault="007C54A2">
      <w:pPr>
        <w:rPr>
          <w:rFonts w:ascii="Times New Roman" w:hAnsi="Times New Roman" w:cs="Times New Roman"/>
        </w:rPr>
      </w:pPr>
    </w:p>
    <w:sectPr w:rsidR="007C54A2" w:rsidRPr="00F101C8" w:rsidSect="00AB39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12B" w:rsidRDefault="005B212B" w:rsidP="003D4E41">
      <w:pPr>
        <w:spacing w:after="0" w:line="240" w:lineRule="auto"/>
      </w:pPr>
      <w:r>
        <w:separator/>
      </w:r>
    </w:p>
  </w:endnote>
  <w:endnote w:type="continuationSeparator" w:id="0">
    <w:p w:rsidR="005B212B" w:rsidRDefault="005B212B" w:rsidP="003D4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4684"/>
      <w:docPartObj>
        <w:docPartGallery w:val="Page Numbers (Bottom of Page)"/>
        <w:docPartUnique/>
      </w:docPartObj>
    </w:sdtPr>
    <w:sdtEndPr/>
    <w:sdtContent>
      <w:p w:rsidR="005B212B" w:rsidRDefault="00B3082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26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B212B" w:rsidRDefault="005B21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12B" w:rsidRDefault="005B212B" w:rsidP="003D4E41">
      <w:pPr>
        <w:spacing w:after="0" w:line="240" w:lineRule="auto"/>
      </w:pPr>
      <w:r>
        <w:separator/>
      </w:r>
    </w:p>
  </w:footnote>
  <w:footnote w:type="continuationSeparator" w:id="0">
    <w:p w:rsidR="005B212B" w:rsidRDefault="005B212B" w:rsidP="003D4E41">
      <w:pPr>
        <w:spacing w:after="0" w:line="240" w:lineRule="auto"/>
      </w:pPr>
      <w:r>
        <w:continuationSeparator/>
      </w:r>
    </w:p>
  </w:footnote>
  <w:footnote w:id="1">
    <w:p w:rsidR="005B212B" w:rsidRDefault="005B212B" w:rsidP="00FC7761"/>
    <w:p w:rsidR="005B212B" w:rsidRPr="00CA2983" w:rsidRDefault="005B212B" w:rsidP="00FC7761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28F6E004"/>
    <w:lvl w:ilvl="0" w:tplc="76063554">
      <w:start w:val="1"/>
      <w:numFmt w:val="bullet"/>
      <w:lvlText w:val="-"/>
      <w:lvlJc w:val="left"/>
    </w:lvl>
    <w:lvl w:ilvl="1" w:tplc="385A4A62">
      <w:start w:val="1"/>
      <w:numFmt w:val="bullet"/>
      <w:lvlText w:val="-"/>
      <w:lvlJc w:val="left"/>
    </w:lvl>
    <w:lvl w:ilvl="2" w:tplc="09EA9F18">
      <w:start w:val="1"/>
      <w:numFmt w:val="bullet"/>
      <w:lvlText w:val="С"/>
      <w:lvlJc w:val="left"/>
    </w:lvl>
    <w:lvl w:ilvl="3" w:tplc="DE90E104">
      <w:numFmt w:val="decimal"/>
      <w:lvlText w:val=""/>
      <w:lvlJc w:val="left"/>
    </w:lvl>
    <w:lvl w:ilvl="4" w:tplc="D97ACF18">
      <w:numFmt w:val="decimal"/>
      <w:lvlText w:val=""/>
      <w:lvlJc w:val="left"/>
    </w:lvl>
    <w:lvl w:ilvl="5" w:tplc="82CAEBA4">
      <w:numFmt w:val="decimal"/>
      <w:lvlText w:val=""/>
      <w:lvlJc w:val="left"/>
    </w:lvl>
    <w:lvl w:ilvl="6" w:tplc="A852C2B8">
      <w:numFmt w:val="decimal"/>
      <w:lvlText w:val=""/>
      <w:lvlJc w:val="left"/>
    </w:lvl>
    <w:lvl w:ilvl="7" w:tplc="C786ECE6">
      <w:numFmt w:val="decimal"/>
      <w:lvlText w:val=""/>
      <w:lvlJc w:val="left"/>
    </w:lvl>
    <w:lvl w:ilvl="8" w:tplc="D41850FE">
      <w:numFmt w:val="decimal"/>
      <w:lvlText w:val=""/>
      <w:lvlJc w:val="left"/>
    </w:lvl>
  </w:abstractNum>
  <w:abstractNum w:abstractNumId="1" w15:restartNumberingAfterBreak="0">
    <w:nsid w:val="00001A49"/>
    <w:multiLevelType w:val="hybridMultilevel"/>
    <w:tmpl w:val="F5D0D534"/>
    <w:lvl w:ilvl="0" w:tplc="A91412EA">
      <w:start w:val="1"/>
      <w:numFmt w:val="bullet"/>
      <w:lvlText w:val="\emdash "/>
      <w:lvlJc w:val="left"/>
      <w:pPr>
        <w:ind w:left="0" w:firstLine="0"/>
      </w:pPr>
    </w:lvl>
    <w:lvl w:ilvl="1" w:tplc="FCCE1F4C">
      <w:start w:val="1"/>
      <w:numFmt w:val="decimal"/>
      <w:lvlText w:val="%2."/>
      <w:lvlJc w:val="left"/>
      <w:pPr>
        <w:ind w:left="993" w:firstLine="0"/>
      </w:pPr>
    </w:lvl>
    <w:lvl w:ilvl="2" w:tplc="05420434">
      <w:numFmt w:val="decimal"/>
      <w:lvlText w:val=""/>
      <w:lvlJc w:val="left"/>
      <w:pPr>
        <w:ind w:left="0" w:firstLine="0"/>
      </w:pPr>
    </w:lvl>
    <w:lvl w:ilvl="3" w:tplc="7F1CE80A">
      <w:numFmt w:val="decimal"/>
      <w:lvlText w:val=""/>
      <w:lvlJc w:val="left"/>
      <w:pPr>
        <w:ind w:left="0" w:firstLine="0"/>
      </w:pPr>
    </w:lvl>
    <w:lvl w:ilvl="4" w:tplc="59F0C69A">
      <w:numFmt w:val="decimal"/>
      <w:lvlText w:val=""/>
      <w:lvlJc w:val="left"/>
      <w:pPr>
        <w:ind w:left="0" w:firstLine="0"/>
      </w:pPr>
    </w:lvl>
    <w:lvl w:ilvl="5" w:tplc="98462C5E">
      <w:numFmt w:val="decimal"/>
      <w:lvlText w:val=""/>
      <w:lvlJc w:val="left"/>
      <w:pPr>
        <w:ind w:left="0" w:firstLine="0"/>
      </w:pPr>
    </w:lvl>
    <w:lvl w:ilvl="6" w:tplc="57360E66">
      <w:numFmt w:val="decimal"/>
      <w:lvlText w:val=""/>
      <w:lvlJc w:val="left"/>
      <w:pPr>
        <w:ind w:left="0" w:firstLine="0"/>
      </w:pPr>
    </w:lvl>
    <w:lvl w:ilvl="7" w:tplc="B0B493EC">
      <w:numFmt w:val="decimal"/>
      <w:lvlText w:val=""/>
      <w:lvlJc w:val="left"/>
      <w:pPr>
        <w:ind w:left="0" w:firstLine="0"/>
      </w:pPr>
    </w:lvl>
    <w:lvl w:ilvl="8" w:tplc="3514A022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2213"/>
    <w:multiLevelType w:val="hybridMultilevel"/>
    <w:tmpl w:val="CE2AB9C0"/>
    <w:lvl w:ilvl="0" w:tplc="7FF0820E">
      <w:start w:val="3"/>
      <w:numFmt w:val="decimal"/>
      <w:lvlText w:val="%1."/>
      <w:lvlJc w:val="left"/>
    </w:lvl>
    <w:lvl w:ilvl="1" w:tplc="CBC01CB0">
      <w:start w:val="6"/>
      <w:numFmt w:val="decimal"/>
      <w:lvlText w:val="%2."/>
      <w:lvlJc w:val="left"/>
    </w:lvl>
    <w:lvl w:ilvl="2" w:tplc="D9948148">
      <w:numFmt w:val="decimal"/>
      <w:lvlText w:val=""/>
      <w:lvlJc w:val="left"/>
    </w:lvl>
    <w:lvl w:ilvl="3" w:tplc="11CE62F6">
      <w:numFmt w:val="decimal"/>
      <w:lvlText w:val=""/>
      <w:lvlJc w:val="left"/>
    </w:lvl>
    <w:lvl w:ilvl="4" w:tplc="D99CC8CC">
      <w:numFmt w:val="decimal"/>
      <w:lvlText w:val=""/>
      <w:lvlJc w:val="left"/>
    </w:lvl>
    <w:lvl w:ilvl="5" w:tplc="C82CDC60">
      <w:numFmt w:val="decimal"/>
      <w:lvlText w:val=""/>
      <w:lvlJc w:val="left"/>
    </w:lvl>
    <w:lvl w:ilvl="6" w:tplc="EB0A86AA">
      <w:numFmt w:val="decimal"/>
      <w:lvlText w:val=""/>
      <w:lvlJc w:val="left"/>
    </w:lvl>
    <w:lvl w:ilvl="7" w:tplc="C90EB500">
      <w:numFmt w:val="decimal"/>
      <w:lvlText w:val=""/>
      <w:lvlJc w:val="left"/>
    </w:lvl>
    <w:lvl w:ilvl="8" w:tplc="34B8FEDA">
      <w:numFmt w:val="decimal"/>
      <w:lvlText w:val=""/>
      <w:lvlJc w:val="left"/>
    </w:lvl>
  </w:abstractNum>
  <w:abstractNum w:abstractNumId="3" w15:restartNumberingAfterBreak="0">
    <w:nsid w:val="0000260D"/>
    <w:multiLevelType w:val="hybridMultilevel"/>
    <w:tmpl w:val="8E7E00D8"/>
    <w:lvl w:ilvl="0" w:tplc="AD7842E2">
      <w:start w:val="7"/>
      <w:numFmt w:val="decimal"/>
      <w:lvlText w:val="%1."/>
      <w:lvlJc w:val="left"/>
    </w:lvl>
    <w:lvl w:ilvl="1" w:tplc="5922F8E2">
      <w:start w:val="1"/>
      <w:numFmt w:val="decimal"/>
      <w:lvlText w:val="%2"/>
      <w:lvlJc w:val="left"/>
    </w:lvl>
    <w:lvl w:ilvl="2" w:tplc="AC4EDCF8">
      <w:numFmt w:val="decimal"/>
      <w:lvlText w:val=""/>
      <w:lvlJc w:val="left"/>
    </w:lvl>
    <w:lvl w:ilvl="3" w:tplc="BC50BED8">
      <w:numFmt w:val="decimal"/>
      <w:lvlText w:val=""/>
      <w:lvlJc w:val="left"/>
    </w:lvl>
    <w:lvl w:ilvl="4" w:tplc="FE06EB6C">
      <w:numFmt w:val="decimal"/>
      <w:lvlText w:val=""/>
      <w:lvlJc w:val="left"/>
    </w:lvl>
    <w:lvl w:ilvl="5" w:tplc="22E076FC">
      <w:numFmt w:val="decimal"/>
      <w:lvlText w:val=""/>
      <w:lvlJc w:val="left"/>
    </w:lvl>
    <w:lvl w:ilvl="6" w:tplc="0B12F602">
      <w:numFmt w:val="decimal"/>
      <w:lvlText w:val=""/>
      <w:lvlJc w:val="left"/>
    </w:lvl>
    <w:lvl w:ilvl="7" w:tplc="3A14940E">
      <w:numFmt w:val="decimal"/>
      <w:lvlText w:val=""/>
      <w:lvlJc w:val="left"/>
    </w:lvl>
    <w:lvl w:ilvl="8" w:tplc="72860906">
      <w:numFmt w:val="decimal"/>
      <w:lvlText w:val=""/>
      <w:lvlJc w:val="left"/>
    </w:lvl>
  </w:abstractNum>
  <w:abstractNum w:abstractNumId="4" w15:restartNumberingAfterBreak="0">
    <w:nsid w:val="0000301C"/>
    <w:multiLevelType w:val="hybridMultilevel"/>
    <w:tmpl w:val="7820C252"/>
    <w:lvl w:ilvl="0" w:tplc="6EDEBA5E">
      <w:start w:val="1"/>
      <w:numFmt w:val="bullet"/>
      <w:lvlText w:val="В"/>
      <w:lvlJc w:val="left"/>
    </w:lvl>
    <w:lvl w:ilvl="1" w:tplc="519E9A6E">
      <w:numFmt w:val="decimal"/>
      <w:lvlText w:val=""/>
      <w:lvlJc w:val="left"/>
    </w:lvl>
    <w:lvl w:ilvl="2" w:tplc="E19464C8">
      <w:numFmt w:val="decimal"/>
      <w:lvlText w:val=""/>
      <w:lvlJc w:val="left"/>
    </w:lvl>
    <w:lvl w:ilvl="3" w:tplc="CD641386">
      <w:numFmt w:val="decimal"/>
      <w:lvlText w:val=""/>
      <w:lvlJc w:val="left"/>
    </w:lvl>
    <w:lvl w:ilvl="4" w:tplc="72103642">
      <w:numFmt w:val="decimal"/>
      <w:lvlText w:val=""/>
      <w:lvlJc w:val="left"/>
    </w:lvl>
    <w:lvl w:ilvl="5" w:tplc="F45CFD7C">
      <w:numFmt w:val="decimal"/>
      <w:lvlText w:val=""/>
      <w:lvlJc w:val="left"/>
    </w:lvl>
    <w:lvl w:ilvl="6" w:tplc="189699EA">
      <w:numFmt w:val="decimal"/>
      <w:lvlText w:val=""/>
      <w:lvlJc w:val="left"/>
    </w:lvl>
    <w:lvl w:ilvl="7" w:tplc="3118E7F6">
      <w:numFmt w:val="decimal"/>
      <w:lvlText w:val=""/>
      <w:lvlJc w:val="left"/>
    </w:lvl>
    <w:lvl w:ilvl="8" w:tplc="7CE290E0">
      <w:numFmt w:val="decimal"/>
      <w:lvlText w:val=""/>
      <w:lvlJc w:val="left"/>
    </w:lvl>
  </w:abstractNum>
  <w:abstractNum w:abstractNumId="5" w15:restartNumberingAfterBreak="0">
    <w:nsid w:val="0000323B"/>
    <w:multiLevelType w:val="hybridMultilevel"/>
    <w:tmpl w:val="DA5C7BEC"/>
    <w:lvl w:ilvl="0" w:tplc="88FE21F8">
      <w:start w:val="1"/>
      <w:numFmt w:val="decimal"/>
      <w:lvlText w:val="%1."/>
      <w:lvlJc w:val="left"/>
    </w:lvl>
    <w:lvl w:ilvl="1" w:tplc="894498B6">
      <w:start w:val="1"/>
      <w:numFmt w:val="decimal"/>
      <w:lvlText w:val="%2"/>
      <w:lvlJc w:val="left"/>
    </w:lvl>
    <w:lvl w:ilvl="2" w:tplc="2CEA8800">
      <w:numFmt w:val="decimal"/>
      <w:lvlText w:val=""/>
      <w:lvlJc w:val="left"/>
    </w:lvl>
    <w:lvl w:ilvl="3" w:tplc="D0D65F9C">
      <w:numFmt w:val="decimal"/>
      <w:lvlText w:val=""/>
      <w:lvlJc w:val="left"/>
    </w:lvl>
    <w:lvl w:ilvl="4" w:tplc="75746C00">
      <w:numFmt w:val="decimal"/>
      <w:lvlText w:val=""/>
      <w:lvlJc w:val="left"/>
    </w:lvl>
    <w:lvl w:ilvl="5" w:tplc="CDDADD20">
      <w:numFmt w:val="decimal"/>
      <w:lvlText w:val=""/>
      <w:lvlJc w:val="left"/>
    </w:lvl>
    <w:lvl w:ilvl="6" w:tplc="B0D0ABB4">
      <w:numFmt w:val="decimal"/>
      <w:lvlText w:val=""/>
      <w:lvlJc w:val="left"/>
    </w:lvl>
    <w:lvl w:ilvl="7" w:tplc="C2164266">
      <w:numFmt w:val="decimal"/>
      <w:lvlText w:val=""/>
      <w:lvlJc w:val="left"/>
    </w:lvl>
    <w:lvl w:ilvl="8" w:tplc="B8CAD5DA">
      <w:numFmt w:val="decimal"/>
      <w:lvlText w:val=""/>
      <w:lvlJc w:val="left"/>
    </w:lvl>
  </w:abstractNum>
  <w:abstractNum w:abstractNumId="6" w15:restartNumberingAfterBreak="0">
    <w:nsid w:val="00003A9E"/>
    <w:multiLevelType w:val="hybridMultilevel"/>
    <w:tmpl w:val="F85EDC3A"/>
    <w:lvl w:ilvl="0" w:tplc="4FD4E3BA">
      <w:start w:val="5"/>
      <w:numFmt w:val="decimal"/>
      <w:lvlText w:val="%1."/>
      <w:lvlJc w:val="left"/>
      <w:pPr>
        <w:ind w:left="0" w:firstLine="0"/>
      </w:pPr>
    </w:lvl>
    <w:lvl w:ilvl="1" w:tplc="D3B2E886">
      <w:numFmt w:val="decimal"/>
      <w:lvlText w:val=""/>
      <w:lvlJc w:val="left"/>
      <w:pPr>
        <w:ind w:left="0" w:firstLine="0"/>
      </w:pPr>
    </w:lvl>
    <w:lvl w:ilvl="2" w:tplc="E5E2C37C">
      <w:numFmt w:val="decimal"/>
      <w:lvlText w:val=""/>
      <w:lvlJc w:val="left"/>
      <w:pPr>
        <w:ind w:left="0" w:firstLine="0"/>
      </w:pPr>
    </w:lvl>
    <w:lvl w:ilvl="3" w:tplc="141AB0F8">
      <w:numFmt w:val="decimal"/>
      <w:lvlText w:val=""/>
      <w:lvlJc w:val="left"/>
      <w:pPr>
        <w:ind w:left="0" w:firstLine="0"/>
      </w:pPr>
    </w:lvl>
    <w:lvl w:ilvl="4" w:tplc="964671D4">
      <w:numFmt w:val="decimal"/>
      <w:lvlText w:val=""/>
      <w:lvlJc w:val="left"/>
      <w:pPr>
        <w:ind w:left="0" w:firstLine="0"/>
      </w:pPr>
    </w:lvl>
    <w:lvl w:ilvl="5" w:tplc="67208C1C">
      <w:numFmt w:val="decimal"/>
      <w:lvlText w:val=""/>
      <w:lvlJc w:val="left"/>
      <w:pPr>
        <w:ind w:left="0" w:firstLine="0"/>
      </w:pPr>
    </w:lvl>
    <w:lvl w:ilvl="6" w:tplc="96F495A6">
      <w:numFmt w:val="decimal"/>
      <w:lvlText w:val=""/>
      <w:lvlJc w:val="left"/>
      <w:pPr>
        <w:ind w:left="0" w:firstLine="0"/>
      </w:pPr>
    </w:lvl>
    <w:lvl w:ilvl="7" w:tplc="9DC40052">
      <w:numFmt w:val="decimal"/>
      <w:lvlText w:val=""/>
      <w:lvlJc w:val="left"/>
      <w:pPr>
        <w:ind w:left="0" w:firstLine="0"/>
      </w:pPr>
    </w:lvl>
    <w:lvl w:ilvl="8" w:tplc="C64246CE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3BF6"/>
    <w:multiLevelType w:val="hybridMultilevel"/>
    <w:tmpl w:val="10946D6C"/>
    <w:lvl w:ilvl="0" w:tplc="4886C24A">
      <w:start w:val="1"/>
      <w:numFmt w:val="bullet"/>
      <w:lvlText w:val="\emdash "/>
      <w:lvlJc w:val="left"/>
    </w:lvl>
    <w:lvl w:ilvl="1" w:tplc="0BDA2238">
      <w:start w:val="1"/>
      <w:numFmt w:val="decimal"/>
      <w:lvlText w:val="%2."/>
      <w:lvlJc w:val="left"/>
    </w:lvl>
    <w:lvl w:ilvl="2" w:tplc="0FC458D6">
      <w:numFmt w:val="decimal"/>
      <w:lvlText w:val=""/>
      <w:lvlJc w:val="left"/>
    </w:lvl>
    <w:lvl w:ilvl="3" w:tplc="6F742368">
      <w:numFmt w:val="decimal"/>
      <w:lvlText w:val=""/>
      <w:lvlJc w:val="left"/>
    </w:lvl>
    <w:lvl w:ilvl="4" w:tplc="A9EC49B6">
      <w:numFmt w:val="decimal"/>
      <w:lvlText w:val=""/>
      <w:lvlJc w:val="left"/>
    </w:lvl>
    <w:lvl w:ilvl="5" w:tplc="57220A2E">
      <w:numFmt w:val="decimal"/>
      <w:lvlText w:val=""/>
      <w:lvlJc w:val="left"/>
    </w:lvl>
    <w:lvl w:ilvl="6" w:tplc="08145502">
      <w:numFmt w:val="decimal"/>
      <w:lvlText w:val=""/>
      <w:lvlJc w:val="left"/>
    </w:lvl>
    <w:lvl w:ilvl="7" w:tplc="9D2666A4">
      <w:numFmt w:val="decimal"/>
      <w:lvlText w:val=""/>
      <w:lvlJc w:val="left"/>
    </w:lvl>
    <w:lvl w:ilvl="8" w:tplc="0E4820A0">
      <w:numFmt w:val="decimal"/>
      <w:lvlText w:val=""/>
      <w:lvlJc w:val="left"/>
    </w:lvl>
  </w:abstractNum>
  <w:abstractNum w:abstractNumId="8" w15:restartNumberingAfterBreak="0">
    <w:nsid w:val="00003E12"/>
    <w:multiLevelType w:val="hybridMultilevel"/>
    <w:tmpl w:val="E4949DAA"/>
    <w:lvl w:ilvl="0" w:tplc="F2904208">
      <w:start w:val="1"/>
      <w:numFmt w:val="decimal"/>
      <w:lvlText w:val="%1."/>
      <w:lvlJc w:val="left"/>
      <w:pPr>
        <w:ind w:left="0" w:firstLine="0"/>
      </w:pPr>
    </w:lvl>
    <w:lvl w:ilvl="1" w:tplc="ADDA155C">
      <w:numFmt w:val="decimal"/>
      <w:lvlText w:val=""/>
      <w:lvlJc w:val="left"/>
      <w:pPr>
        <w:ind w:left="0" w:firstLine="0"/>
      </w:pPr>
    </w:lvl>
    <w:lvl w:ilvl="2" w:tplc="EF788BC0">
      <w:numFmt w:val="decimal"/>
      <w:lvlText w:val=""/>
      <w:lvlJc w:val="left"/>
      <w:pPr>
        <w:ind w:left="0" w:firstLine="0"/>
      </w:pPr>
    </w:lvl>
    <w:lvl w:ilvl="3" w:tplc="AC1AEBD8">
      <w:numFmt w:val="decimal"/>
      <w:lvlText w:val=""/>
      <w:lvlJc w:val="left"/>
      <w:pPr>
        <w:ind w:left="0" w:firstLine="0"/>
      </w:pPr>
    </w:lvl>
    <w:lvl w:ilvl="4" w:tplc="43825138">
      <w:numFmt w:val="decimal"/>
      <w:lvlText w:val=""/>
      <w:lvlJc w:val="left"/>
      <w:pPr>
        <w:ind w:left="0" w:firstLine="0"/>
      </w:pPr>
    </w:lvl>
    <w:lvl w:ilvl="5" w:tplc="217AB442">
      <w:numFmt w:val="decimal"/>
      <w:lvlText w:val=""/>
      <w:lvlJc w:val="left"/>
      <w:pPr>
        <w:ind w:left="0" w:firstLine="0"/>
      </w:pPr>
    </w:lvl>
    <w:lvl w:ilvl="6" w:tplc="D996CD94">
      <w:numFmt w:val="decimal"/>
      <w:lvlText w:val=""/>
      <w:lvlJc w:val="left"/>
      <w:pPr>
        <w:ind w:left="0" w:firstLine="0"/>
      </w:pPr>
    </w:lvl>
    <w:lvl w:ilvl="7" w:tplc="2C4CA94E">
      <w:numFmt w:val="decimal"/>
      <w:lvlText w:val=""/>
      <w:lvlJc w:val="left"/>
      <w:pPr>
        <w:ind w:left="0" w:firstLine="0"/>
      </w:pPr>
    </w:lvl>
    <w:lvl w:ilvl="8" w:tplc="A99C7474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4B40"/>
    <w:multiLevelType w:val="hybridMultilevel"/>
    <w:tmpl w:val="A4D40150"/>
    <w:lvl w:ilvl="0" w:tplc="DAFEBFCA">
      <w:start w:val="2"/>
      <w:numFmt w:val="decimal"/>
      <w:lvlText w:val="%1."/>
      <w:lvlJc w:val="left"/>
    </w:lvl>
    <w:lvl w:ilvl="1" w:tplc="4BAA1580">
      <w:numFmt w:val="decimal"/>
      <w:lvlText w:val=""/>
      <w:lvlJc w:val="left"/>
    </w:lvl>
    <w:lvl w:ilvl="2" w:tplc="28D243A4">
      <w:numFmt w:val="decimal"/>
      <w:lvlText w:val=""/>
      <w:lvlJc w:val="left"/>
    </w:lvl>
    <w:lvl w:ilvl="3" w:tplc="5C5A6092">
      <w:numFmt w:val="decimal"/>
      <w:lvlText w:val=""/>
      <w:lvlJc w:val="left"/>
    </w:lvl>
    <w:lvl w:ilvl="4" w:tplc="42669718">
      <w:numFmt w:val="decimal"/>
      <w:lvlText w:val=""/>
      <w:lvlJc w:val="left"/>
    </w:lvl>
    <w:lvl w:ilvl="5" w:tplc="0412A506">
      <w:numFmt w:val="decimal"/>
      <w:lvlText w:val=""/>
      <w:lvlJc w:val="left"/>
    </w:lvl>
    <w:lvl w:ilvl="6" w:tplc="49A00488">
      <w:numFmt w:val="decimal"/>
      <w:lvlText w:val=""/>
      <w:lvlJc w:val="left"/>
    </w:lvl>
    <w:lvl w:ilvl="7" w:tplc="38126972">
      <w:numFmt w:val="decimal"/>
      <w:lvlText w:val=""/>
      <w:lvlJc w:val="left"/>
    </w:lvl>
    <w:lvl w:ilvl="8" w:tplc="A97C6D56">
      <w:numFmt w:val="decimal"/>
      <w:lvlText w:val=""/>
      <w:lvlJc w:val="left"/>
    </w:lvl>
  </w:abstractNum>
  <w:abstractNum w:abstractNumId="10" w15:restartNumberingAfterBreak="0">
    <w:nsid w:val="00004E45"/>
    <w:multiLevelType w:val="hybridMultilevel"/>
    <w:tmpl w:val="ECAC0988"/>
    <w:lvl w:ilvl="0" w:tplc="F2B23288">
      <w:start w:val="1"/>
      <w:numFmt w:val="decimal"/>
      <w:lvlText w:val="%1."/>
      <w:lvlJc w:val="left"/>
    </w:lvl>
    <w:lvl w:ilvl="1" w:tplc="D47088CE">
      <w:numFmt w:val="decimal"/>
      <w:lvlText w:val=""/>
      <w:lvlJc w:val="left"/>
    </w:lvl>
    <w:lvl w:ilvl="2" w:tplc="CA860E1E">
      <w:numFmt w:val="decimal"/>
      <w:lvlText w:val=""/>
      <w:lvlJc w:val="left"/>
    </w:lvl>
    <w:lvl w:ilvl="3" w:tplc="096CEFFC">
      <w:numFmt w:val="decimal"/>
      <w:lvlText w:val=""/>
      <w:lvlJc w:val="left"/>
    </w:lvl>
    <w:lvl w:ilvl="4" w:tplc="33B636B4">
      <w:numFmt w:val="decimal"/>
      <w:lvlText w:val=""/>
      <w:lvlJc w:val="left"/>
    </w:lvl>
    <w:lvl w:ilvl="5" w:tplc="10981D6C">
      <w:numFmt w:val="decimal"/>
      <w:lvlText w:val=""/>
      <w:lvlJc w:val="left"/>
    </w:lvl>
    <w:lvl w:ilvl="6" w:tplc="43A6BF00">
      <w:numFmt w:val="decimal"/>
      <w:lvlText w:val=""/>
      <w:lvlJc w:val="left"/>
    </w:lvl>
    <w:lvl w:ilvl="7" w:tplc="0EBEE572">
      <w:numFmt w:val="decimal"/>
      <w:lvlText w:val=""/>
      <w:lvlJc w:val="left"/>
    </w:lvl>
    <w:lvl w:ilvl="8" w:tplc="DA5A5C6A">
      <w:numFmt w:val="decimal"/>
      <w:lvlText w:val=""/>
      <w:lvlJc w:val="left"/>
    </w:lvl>
  </w:abstractNum>
  <w:abstractNum w:abstractNumId="11" w15:restartNumberingAfterBreak="0">
    <w:nsid w:val="00005878"/>
    <w:multiLevelType w:val="hybridMultilevel"/>
    <w:tmpl w:val="EE107D3E"/>
    <w:lvl w:ilvl="0" w:tplc="31C02070">
      <w:start w:val="3"/>
      <w:numFmt w:val="decimal"/>
      <w:lvlText w:val="%1."/>
      <w:lvlJc w:val="left"/>
    </w:lvl>
    <w:lvl w:ilvl="1" w:tplc="B240F732">
      <w:numFmt w:val="decimal"/>
      <w:lvlText w:val=""/>
      <w:lvlJc w:val="left"/>
    </w:lvl>
    <w:lvl w:ilvl="2" w:tplc="BE7AD28E">
      <w:numFmt w:val="decimal"/>
      <w:lvlText w:val=""/>
      <w:lvlJc w:val="left"/>
    </w:lvl>
    <w:lvl w:ilvl="3" w:tplc="39EA180A">
      <w:numFmt w:val="decimal"/>
      <w:lvlText w:val=""/>
      <w:lvlJc w:val="left"/>
    </w:lvl>
    <w:lvl w:ilvl="4" w:tplc="AD8EC948">
      <w:numFmt w:val="decimal"/>
      <w:lvlText w:val=""/>
      <w:lvlJc w:val="left"/>
    </w:lvl>
    <w:lvl w:ilvl="5" w:tplc="8BD4D51E">
      <w:numFmt w:val="decimal"/>
      <w:lvlText w:val=""/>
      <w:lvlJc w:val="left"/>
    </w:lvl>
    <w:lvl w:ilvl="6" w:tplc="830A9AB6">
      <w:numFmt w:val="decimal"/>
      <w:lvlText w:val=""/>
      <w:lvlJc w:val="left"/>
    </w:lvl>
    <w:lvl w:ilvl="7" w:tplc="BC3C0234">
      <w:numFmt w:val="decimal"/>
      <w:lvlText w:val=""/>
      <w:lvlJc w:val="left"/>
    </w:lvl>
    <w:lvl w:ilvl="8" w:tplc="E2AC90E4">
      <w:numFmt w:val="decimal"/>
      <w:lvlText w:val=""/>
      <w:lvlJc w:val="left"/>
    </w:lvl>
  </w:abstractNum>
  <w:abstractNum w:abstractNumId="12" w15:restartNumberingAfterBreak="0">
    <w:nsid w:val="00005CFD"/>
    <w:multiLevelType w:val="hybridMultilevel"/>
    <w:tmpl w:val="BA96871A"/>
    <w:lvl w:ilvl="0" w:tplc="50C4DC42">
      <w:start w:val="1"/>
      <w:numFmt w:val="bullet"/>
      <w:lvlText w:val="-"/>
      <w:lvlJc w:val="left"/>
      <w:pPr>
        <w:ind w:left="0" w:firstLine="0"/>
      </w:pPr>
    </w:lvl>
    <w:lvl w:ilvl="1" w:tplc="50B6EEA0">
      <w:numFmt w:val="decimal"/>
      <w:lvlText w:val=""/>
      <w:lvlJc w:val="left"/>
      <w:pPr>
        <w:ind w:left="0" w:firstLine="0"/>
      </w:pPr>
    </w:lvl>
    <w:lvl w:ilvl="2" w:tplc="20500B20">
      <w:numFmt w:val="decimal"/>
      <w:lvlText w:val=""/>
      <w:lvlJc w:val="left"/>
      <w:pPr>
        <w:ind w:left="0" w:firstLine="0"/>
      </w:pPr>
    </w:lvl>
    <w:lvl w:ilvl="3" w:tplc="1BA281E4">
      <w:numFmt w:val="decimal"/>
      <w:lvlText w:val=""/>
      <w:lvlJc w:val="left"/>
      <w:pPr>
        <w:ind w:left="0" w:firstLine="0"/>
      </w:pPr>
    </w:lvl>
    <w:lvl w:ilvl="4" w:tplc="735E5774">
      <w:numFmt w:val="decimal"/>
      <w:lvlText w:val=""/>
      <w:lvlJc w:val="left"/>
      <w:pPr>
        <w:ind w:left="0" w:firstLine="0"/>
      </w:pPr>
    </w:lvl>
    <w:lvl w:ilvl="5" w:tplc="64C43A98">
      <w:numFmt w:val="decimal"/>
      <w:lvlText w:val=""/>
      <w:lvlJc w:val="left"/>
      <w:pPr>
        <w:ind w:left="0" w:firstLine="0"/>
      </w:pPr>
    </w:lvl>
    <w:lvl w:ilvl="6" w:tplc="4E9AC32E">
      <w:numFmt w:val="decimal"/>
      <w:lvlText w:val=""/>
      <w:lvlJc w:val="left"/>
      <w:pPr>
        <w:ind w:left="0" w:firstLine="0"/>
      </w:pPr>
    </w:lvl>
    <w:lvl w:ilvl="7" w:tplc="48EAB080">
      <w:numFmt w:val="decimal"/>
      <w:lvlText w:val=""/>
      <w:lvlJc w:val="left"/>
      <w:pPr>
        <w:ind w:left="0" w:firstLine="0"/>
      </w:pPr>
    </w:lvl>
    <w:lvl w:ilvl="8" w:tplc="D2CC5A92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5F32"/>
    <w:multiLevelType w:val="hybridMultilevel"/>
    <w:tmpl w:val="A83A6D26"/>
    <w:lvl w:ilvl="0" w:tplc="DA8CBCDA">
      <w:start w:val="1"/>
      <w:numFmt w:val="bullet"/>
      <w:lvlText w:val="\emdash "/>
      <w:lvlJc w:val="left"/>
    </w:lvl>
    <w:lvl w:ilvl="1" w:tplc="9858E356">
      <w:start w:val="5"/>
      <w:numFmt w:val="decimal"/>
      <w:lvlText w:val="%2."/>
      <w:lvlJc w:val="left"/>
    </w:lvl>
    <w:lvl w:ilvl="2" w:tplc="DA824E58">
      <w:numFmt w:val="decimal"/>
      <w:lvlText w:val=""/>
      <w:lvlJc w:val="left"/>
    </w:lvl>
    <w:lvl w:ilvl="3" w:tplc="E8BADE24">
      <w:numFmt w:val="decimal"/>
      <w:lvlText w:val=""/>
      <w:lvlJc w:val="left"/>
    </w:lvl>
    <w:lvl w:ilvl="4" w:tplc="9BFA5650">
      <w:numFmt w:val="decimal"/>
      <w:lvlText w:val=""/>
      <w:lvlJc w:val="left"/>
    </w:lvl>
    <w:lvl w:ilvl="5" w:tplc="C2A4B7D6">
      <w:numFmt w:val="decimal"/>
      <w:lvlText w:val=""/>
      <w:lvlJc w:val="left"/>
    </w:lvl>
    <w:lvl w:ilvl="6" w:tplc="FA0C4944">
      <w:numFmt w:val="decimal"/>
      <w:lvlText w:val=""/>
      <w:lvlJc w:val="left"/>
    </w:lvl>
    <w:lvl w:ilvl="7" w:tplc="36C8F884">
      <w:numFmt w:val="decimal"/>
      <w:lvlText w:val=""/>
      <w:lvlJc w:val="left"/>
    </w:lvl>
    <w:lvl w:ilvl="8" w:tplc="9C68E47C">
      <w:numFmt w:val="decimal"/>
      <w:lvlText w:val=""/>
      <w:lvlJc w:val="left"/>
    </w:lvl>
  </w:abstractNum>
  <w:abstractNum w:abstractNumId="14" w15:restartNumberingAfterBreak="0">
    <w:nsid w:val="00006B36"/>
    <w:multiLevelType w:val="hybridMultilevel"/>
    <w:tmpl w:val="F6744D82"/>
    <w:lvl w:ilvl="0" w:tplc="E53248AE">
      <w:start w:val="4"/>
      <w:numFmt w:val="decimal"/>
      <w:lvlText w:val="%1."/>
      <w:lvlJc w:val="left"/>
      <w:pPr>
        <w:ind w:left="0" w:firstLine="0"/>
      </w:pPr>
    </w:lvl>
    <w:lvl w:ilvl="1" w:tplc="97CC1C98">
      <w:numFmt w:val="decimal"/>
      <w:lvlText w:val=""/>
      <w:lvlJc w:val="left"/>
      <w:pPr>
        <w:ind w:left="0" w:firstLine="0"/>
      </w:pPr>
    </w:lvl>
    <w:lvl w:ilvl="2" w:tplc="599ABADA">
      <w:numFmt w:val="decimal"/>
      <w:lvlText w:val=""/>
      <w:lvlJc w:val="left"/>
      <w:pPr>
        <w:ind w:left="0" w:firstLine="0"/>
      </w:pPr>
    </w:lvl>
    <w:lvl w:ilvl="3" w:tplc="C6A081A4">
      <w:numFmt w:val="decimal"/>
      <w:lvlText w:val=""/>
      <w:lvlJc w:val="left"/>
      <w:pPr>
        <w:ind w:left="0" w:firstLine="0"/>
      </w:pPr>
    </w:lvl>
    <w:lvl w:ilvl="4" w:tplc="12E09F3A">
      <w:numFmt w:val="decimal"/>
      <w:lvlText w:val=""/>
      <w:lvlJc w:val="left"/>
      <w:pPr>
        <w:ind w:left="0" w:firstLine="0"/>
      </w:pPr>
    </w:lvl>
    <w:lvl w:ilvl="5" w:tplc="E7E6E4E4">
      <w:numFmt w:val="decimal"/>
      <w:lvlText w:val=""/>
      <w:lvlJc w:val="left"/>
      <w:pPr>
        <w:ind w:left="0" w:firstLine="0"/>
      </w:pPr>
    </w:lvl>
    <w:lvl w:ilvl="6" w:tplc="BFB28750">
      <w:numFmt w:val="decimal"/>
      <w:lvlText w:val=""/>
      <w:lvlJc w:val="left"/>
      <w:pPr>
        <w:ind w:left="0" w:firstLine="0"/>
      </w:pPr>
    </w:lvl>
    <w:lvl w:ilvl="7" w:tplc="B1FC8C34">
      <w:numFmt w:val="decimal"/>
      <w:lvlText w:val=""/>
      <w:lvlJc w:val="left"/>
      <w:pPr>
        <w:ind w:left="0" w:firstLine="0"/>
      </w:pPr>
    </w:lvl>
    <w:lvl w:ilvl="8" w:tplc="19CC0066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6B89"/>
    <w:multiLevelType w:val="hybridMultilevel"/>
    <w:tmpl w:val="AFACEB04"/>
    <w:lvl w:ilvl="0" w:tplc="91D2D2CC">
      <w:start w:val="1"/>
      <w:numFmt w:val="bullet"/>
      <w:lvlText w:val="и"/>
      <w:lvlJc w:val="left"/>
    </w:lvl>
    <w:lvl w:ilvl="1" w:tplc="8990CDF8">
      <w:numFmt w:val="decimal"/>
      <w:lvlText w:val=""/>
      <w:lvlJc w:val="left"/>
    </w:lvl>
    <w:lvl w:ilvl="2" w:tplc="634AA0F2">
      <w:numFmt w:val="decimal"/>
      <w:lvlText w:val=""/>
      <w:lvlJc w:val="left"/>
    </w:lvl>
    <w:lvl w:ilvl="3" w:tplc="F6549764">
      <w:numFmt w:val="decimal"/>
      <w:lvlText w:val=""/>
      <w:lvlJc w:val="left"/>
    </w:lvl>
    <w:lvl w:ilvl="4" w:tplc="54CA5D76">
      <w:numFmt w:val="decimal"/>
      <w:lvlText w:val=""/>
      <w:lvlJc w:val="left"/>
    </w:lvl>
    <w:lvl w:ilvl="5" w:tplc="FB42A916">
      <w:numFmt w:val="decimal"/>
      <w:lvlText w:val=""/>
      <w:lvlJc w:val="left"/>
    </w:lvl>
    <w:lvl w:ilvl="6" w:tplc="1B5E5916">
      <w:numFmt w:val="decimal"/>
      <w:lvlText w:val=""/>
      <w:lvlJc w:val="left"/>
    </w:lvl>
    <w:lvl w:ilvl="7" w:tplc="04220D00">
      <w:numFmt w:val="decimal"/>
      <w:lvlText w:val=""/>
      <w:lvlJc w:val="left"/>
    </w:lvl>
    <w:lvl w:ilvl="8" w:tplc="07DE5130">
      <w:numFmt w:val="decimal"/>
      <w:lvlText w:val=""/>
      <w:lvlJc w:val="left"/>
    </w:lvl>
  </w:abstractNum>
  <w:abstractNum w:abstractNumId="16" w15:restartNumberingAfterBreak="0">
    <w:nsid w:val="00007F96"/>
    <w:multiLevelType w:val="hybridMultilevel"/>
    <w:tmpl w:val="8334D580"/>
    <w:lvl w:ilvl="0" w:tplc="3E98D9FE">
      <w:start w:val="1"/>
      <w:numFmt w:val="decimal"/>
      <w:lvlText w:val="%1."/>
      <w:lvlJc w:val="left"/>
    </w:lvl>
    <w:lvl w:ilvl="1" w:tplc="A55AF5A4">
      <w:numFmt w:val="decimal"/>
      <w:lvlText w:val=""/>
      <w:lvlJc w:val="left"/>
    </w:lvl>
    <w:lvl w:ilvl="2" w:tplc="31BE90A4">
      <w:numFmt w:val="decimal"/>
      <w:lvlText w:val=""/>
      <w:lvlJc w:val="left"/>
    </w:lvl>
    <w:lvl w:ilvl="3" w:tplc="624EA7F8">
      <w:numFmt w:val="decimal"/>
      <w:lvlText w:val=""/>
      <w:lvlJc w:val="left"/>
    </w:lvl>
    <w:lvl w:ilvl="4" w:tplc="7DF6DBF6">
      <w:numFmt w:val="decimal"/>
      <w:lvlText w:val=""/>
      <w:lvlJc w:val="left"/>
    </w:lvl>
    <w:lvl w:ilvl="5" w:tplc="ECC27F62">
      <w:numFmt w:val="decimal"/>
      <w:lvlText w:val=""/>
      <w:lvlJc w:val="left"/>
    </w:lvl>
    <w:lvl w:ilvl="6" w:tplc="7ABABE2E">
      <w:numFmt w:val="decimal"/>
      <w:lvlText w:val=""/>
      <w:lvlJc w:val="left"/>
    </w:lvl>
    <w:lvl w:ilvl="7" w:tplc="81DE866C">
      <w:numFmt w:val="decimal"/>
      <w:lvlText w:val=""/>
      <w:lvlJc w:val="left"/>
    </w:lvl>
    <w:lvl w:ilvl="8" w:tplc="4EA470D2">
      <w:numFmt w:val="decimal"/>
      <w:lvlText w:val=""/>
      <w:lvlJc w:val="left"/>
    </w:lvl>
  </w:abstractNum>
  <w:abstractNum w:abstractNumId="17" w15:restartNumberingAfterBreak="0">
    <w:nsid w:val="00007FF5"/>
    <w:multiLevelType w:val="hybridMultilevel"/>
    <w:tmpl w:val="73306F02"/>
    <w:lvl w:ilvl="0" w:tplc="1D909386">
      <w:start w:val="6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2AA436B2">
      <w:numFmt w:val="decimal"/>
      <w:lvlText w:val=""/>
      <w:lvlJc w:val="left"/>
    </w:lvl>
    <w:lvl w:ilvl="2" w:tplc="BE400EC4">
      <w:numFmt w:val="decimal"/>
      <w:lvlText w:val=""/>
      <w:lvlJc w:val="left"/>
    </w:lvl>
    <w:lvl w:ilvl="3" w:tplc="E0781F6C">
      <w:numFmt w:val="decimal"/>
      <w:lvlText w:val=""/>
      <w:lvlJc w:val="left"/>
    </w:lvl>
    <w:lvl w:ilvl="4" w:tplc="E3E68D84">
      <w:numFmt w:val="decimal"/>
      <w:lvlText w:val=""/>
      <w:lvlJc w:val="left"/>
    </w:lvl>
    <w:lvl w:ilvl="5" w:tplc="71CADD7A">
      <w:numFmt w:val="decimal"/>
      <w:lvlText w:val=""/>
      <w:lvlJc w:val="left"/>
    </w:lvl>
    <w:lvl w:ilvl="6" w:tplc="47621114">
      <w:numFmt w:val="decimal"/>
      <w:lvlText w:val=""/>
      <w:lvlJc w:val="left"/>
    </w:lvl>
    <w:lvl w:ilvl="7" w:tplc="6B68E6D0">
      <w:numFmt w:val="decimal"/>
      <w:lvlText w:val=""/>
      <w:lvlJc w:val="left"/>
    </w:lvl>
    <w:lvl w:ilvl="8" w:tplc="48E4AEF2">
      <w:numFmt w:val="decimal"/>
      <w:lvlText w:val=""/>
      <w:lvlJc w:val="left"/>
    </w:lvl>
  </w:abstractNum>
  <w:abstractNum w:abstractNumId="18" w15:restartNumberingAfterBreak="0">
    <w:nsid w:val="375B4CD0"/>
    <w:multiLevelType w:val="hybridMultilevel"/>
    <w:tmpl w:val="8370C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034D1"/>
    <w:multiLevelType w:val="hybridMultilevel"/>
    <w:tmpl w:val="EE107D3E"/>
    <w:lvl w:ilvl="0" w:tplc="31C02070">
      <w:start w:val="3"/>
      <w:numFmt w:val="decimal"/>
      <w:lvlText w:val="%1."/>
      <w:lvlJc w:val="left"/>
    </w:lvl>
    <w:lvl w:ilvl="1" w:tplc="B240F732">
      <w:numFmt w:val="decimal"/>
      <w:lvlText w:val=""/>
      <w:lvlJc w:val="left"/>
    </w:lvl>
    <w:lvl w:ilvl="2" w:tplc="BE7AD28E">
      <w:numFmt w:val="decimal"/>
      <w:lvlText w:val=""/>
      <w:lvlJc w:val="left"/>
    </w:lvl>
    <w:lvl w:ilvl="3" w:tplc="39EA180A">
      <w:numFmt w:val="decimal"/>
      <w:lvlText w:val=""/>
      <w:lvlJc w:val="left"/>
    </w:lvl>
    <w:lvl w:ilvl="4" w:tplc="AD8EC948">
      <w:numFmt w:val="decimal"/>
      <w:lvlText w:val=""/>
      <w:lvlJc w:val="left"/>
    </w:lvl>
    <w:lvl w:ilvl="5" w:tplc="8BD4D51E">
      <w:numFmt w:val="decimal"/>
      <w:lvlText w:val=""/>
      <w:lvlJc w:val="left"/>
    </w:lvl>
    <w:lvl w:ilvl="6" w:tplc="830A9AB6">
      <w:numFmt w:val="decimal"/>
      <w:lvlText w:val=""/>
      <w:lvlJc w:val="left"/>
    </w:lvl>
    <w:lvl w:ilvl="7" w:tplc="BC3C0234">
      <w:numFmt w:val="decimal"/>
      <w:lvlText w:val=""/>
      <w:lvlJc w:val="left"/>
    </w:lvl>
    <w:lvl w:ilvl="8" w:tplc="E2AC90E4">
      <w:numFmt w:val="decimal"/>
      <w:lvlText w:val=""/>
      <w:lvlJc w:val="left"/>
    </w:lvl>
  </w:abstractNum>
  <w:abstractNum w:abstractNumId="20" w15:restartNumberingAfterBreak="0">
    <w:nsid w:val="69E300CD"/>
    <w:multiLevelType w:val="hybridMultilevel"/>
    <w:tmpl w:val="E6A048B2"/>
    <w:lvl w:ilvl="0" w:tplc="92C4D8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46EF4"/>
    <w:multiLevelType w:val="hybridMultilevel"/>
    <w:tmpl w:val="85523F10"/>
    <w:lvl w:ilvl="0" w:tplc="7B1C73D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A3D09"/>
    <w:multiLevelType w:val="hybridMultilevel"/>
    <w:tmpl w:val="61C2A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5"/>
  </w:num>
  <w:num w:numId="5">
    <w:abstractNumId w:val="2"/>
  </w:num>
  <w:num w:numId="6">
    <w:abstractNumId w:val="3"/>
  </w:num>
  <w:num w:numId="7">
    <w:abstractNumId w:val="15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19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4"/>
  </w:num>
  <w:num w:numId="21">
    <w:abstractNumId w:val="8"/>
  </w:num>
  <w:num w:numId="22">
    <w:abstractNumId w:val="1"/>
  </w:num>
  <w:num w:numId="23">
    <w:abstractNumId w:val="13"/>
  </w:num>
  <w:num w:numId="24">
    <w:abstractNumId w:val="7"/>
  </w:num>
  <w:num w:numId="25">
    <w:abstractNumId w:val="6"/>
  </w:num>
  <w:num w:numId="26">
    <w:abstractNumId w:val="22"/>
  </w:num>
  <w:num w:numId="27">
    <w:abstractNumId w:val="21"/>
  </w:num>
  <w:num w:numId="28">
    <w:abstractNumId w:val="23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54A2"/>
    <w:rsid w:val="00004E7B"/>
    <w:rsid w:val="0000556F"/>
    <w:rsid w:val="00013CE7"/>
    <w:rsid w:val="00026B59"/>
    <w:rsid w:val="000278B3"/>
    <w:rsid w:val="00060F60"/>
    <w:rsid w:val="00085632"/>
    <w:rsid w:val="000A0303"/>
    <w:rsid w:val="000A35DA"/>
    <w:rsid w:val="000B0245"/>
    <w:rsid w:val="000B59B0"/>
    <w:rsid w:val="000B6BA7"/>
    <w:rsid w:val="000C5815"/>
    <w:rsid w:val="000E3032"/>
    <w:rsid w:val="000F567B"/>
    <w:rsid w:val="00105ABC"/>
    <w:rsid w:val="00111449"/>
    <w:rsid w:val="00120E3D"/>
    <w:rsid w:val="00125E56"/>
    <w:rsid w:val="00142E1D"/>
    <w:rsid w:val="00162C05"/>
    <w:rsid w:val="001878A2"/>
    <w:rsid w:val="001E3339"/>
    <w:rsid w:val="001E6BAC"/>
    <w:rsid w:val="001F15D1"/>
    <w:rsid w:val="00201C0F"/>
    <w:rsid w:val="00220685"/>
    <w:rsid w:val="00243767"/>
    <w:rsid w:val="002632E4"/>
    <w:rsid w:val="00267F47"/>
    <w:rsid w:val="00294EB1"/>
    <w:rsid w:val="0030158A"/>
    <w:rsid w:val="00305E31"/>
    <w:rsid w:val="00326DA8"/>
    <w:rsid w:val="00327C2F"/>
    <w:rsid w:val="003608E9"/>
    <w:rsid w:val="003827FB"/>
    <w:rsid w:val="003921C3"/>
    <w:rsid w:val="003A10B0"/>
    <w:rsid w:val="003A78C6"/>
    <w:rsid w:val="003C376A"/>
    <w:rsid w:val="003D4E41"/>
    <w:rsid w:val="003E5E65"/>
    <w:rsid w:val="00405336"/>
    <w:rsid w:val="00421276"/>
    <w:rsid w:val="00437DF8"/>
    <w:rsid w:val="00475626"/>
    <w:rsid w:val="00482F34"/>
    <w:rsid w:val="0048510D"/>
    <w:rsid w:val="004A48E2"/>
    <w:rsid w:val="004B4437"/>
    <w:rsid w:val="00503CD3"/>
    <w:rsid w:val="00504201"/>
    <w:rsid w:val="00543460"/>
    <w:rsid w:val="00555408"/>
    <w:rsid w:val="00555680"/>
    <w:rsid w:val="00575FD0"/>
    <w:rsid w:val="00580DB0"/>
    <w:rsid w:val="0058683C"/>
    <w:rsid w:val="005A286D"/>
    <w:rsid w:val="005B212B"/>
    <w:rsid w:val="005C7190"/>
    <w:rsid w:val="005D37F9"/>
    <w:rsid w:val="005E29A1"/>
    <w:rsid w:val="005E5D4D"/>
    <w:rsid w:val="00634D97"/>
    <w:rsid w:val="006504A7"/>
    <w:rsid w:val="0065765C"/>
    <w:rsid w:val="00665A58"/>
    <w:rsid w:val="0067186A"/>
    <w:rsid w:val="00684407"/>
    <w:rsid w:val="006B1B43"/>
    <w:rsid w:val="006C0CC5"/>
    <w:rsid w:val="006D062C"/>
    <w:rsid w:val="006E0487"/>
    <w:rsid w:val="006E3963"/>
    <w:rsid w:val="006F714C"/>
    <w:rsid w:val="00706D3C"/>
    <w:rsid w:val="00737CEC"/>
    <w:rsid w:val="00752C86"/>
    <w:rsid w:val="00754386"/>
    <w:rsid w:val="00761698"/>
    <w:rsid w:val="00763654"/>
    <w:rsid w:val="007645F0"/>
    <w:rsid w:val="00765F9C"/>
    <w:rsid w:val="0078232D"/>
    <w:rsid w:val="00790D7D"/>
    <w:rsid w:val="007B75DE"/>
    <w:rsid w:val="007C54A2"/>
    <w:rsid w:val="007C5ECB"/>
    <w:rsid w:val="007F7ABF"/>
    <w:rsid w:val="008075D5"/>
    <w:rsid w:val="008135E2"/>
    <w:rsid w:val="00826EDB"/>
    <w:rsid w:val="0083025C"/>
    <w:rsid w:val="008351FE"/>
    <w:rsid w:val="00843943"/>
    <w:rsid w:val="00846AD3"/>
    <w:rsid w:val="00857A3B"/>
    <w:rsid w:val="00872BBF"/>
    <w:rsid w:val="0088228B"/>
    <w:rsid w:val="008A3C80"/>
    <w:rsid w:val="008B7D9D"/>
    <w:rsid w:val="00917E3C"/>
    <w:rsid w:val="0092633C"/>
    <w:rsid w:val="00964DA7"/>
    <w:rsid w:val="009A60D0"/>
    <w:rsid w:val="009C69A8"/>
    <w:rsid w:val="009D077F"/>
    <w:rsid w:val="009D2AA6"/>
    <w:rsid w:val="009D36B6"/>
    <w:rsid w:val="009D5DBC"/>
    <w:rsid w:val="009D6553"/>
    <w:rsid w:val="009E0D66"/>
    <w:rsid w:val="00A04694"/>
    <w:rsid w:val="00A240EB"/>
    <w:rsid w:val="00A277D5"/>
    <w:rsid w:val="00A37672"/>
    <w:rsid w:val="00A46D58"/>
    <w:rsid w:val="00A500C3"/>
    <w:rsid w:val="00A713DB"/>
    <w:rsid w:val="00A71CAD"/>
    <w:rsid w:val="00A9153C"/>
    <w:rsid w:val="00AB3938"/>
    <w:rsid w:val="00AE6692"/>
    <w:rsid w:val="00AF25A3"/>
    <w:rsid w:val="00B011ED"/>
    <w:rsid w:val="00B30823"/>
    <w:rsid w:val="00B400D4"/>
    <w:rsid w:val="00B5204E"/>
    <w:rsid w:val="00B67B4F"/>
    <w:rsid w:val="00B976E2"/>
    <w:rsid w:val="00C04830"/>
    <w:rsid w:val="00C117BE"/>
    <w:rsid w:val="00C202E4"/>
    <w:rsid w:val="00C246D8"/>
    <w:rsid w:val="00C3140B"/>
    <w:rsid w:val="00C4030B"/>
    <w:rsid w:val="00C4447F"/>
    <w:rsid w:val="00C450A3"/>
    <w:rsid w:val="00C67681"/>
    <w:rsid w:val="00C83852"/>
    <w:rsid w:val="00C84763"/>
    <w:rsid w:val="00C9439D"/>
    <w:rsid w:val="00CA1F29"/>
    <w:rsid w:val="00CA26CE"/>
    <w:rsid w:val="00CA5491"/>
    <w:rsid w:val="00CA7820"/>
    <w:rsid w:val="00CD5C84"/>
    <w:rsid w:val="00CE5289"/>
    <w:rsid w:val="00CF2261"/>
    <w:rsid w:val="00D00071"/>
    <w:rsid w:val="00D1426E"/>
    <w:rsid w:val="00D41D68"/>
    <w:rsid w:val="00D60F88"/>
    <w:rsid w:val="00D80030"/>
    <w:rsid w:val="00D84873"/>
    <w:rsid w:val="00DB6F12"/>
    <w:rsid w:val="00DC24D6"/>
    <w:rsid w:val="00E030D9"/>
    <w:rsid w:val="00E21730"/>
    <w:rsid w:val="00E245CD"/>
    <w:rsid w:val="00E25478"/>
    <w:rsid w:val="00E31D1A"/>
    <w:rsid w:val="00E62A78"/>
    <w:rsid w:val="00E63B13"/>
    <w:rsid w:val="00E717BB"/>
    <w:rsid w:val="00E73E27"/>
    <w:rsid w:val="00E8329F"/>
    <w:rsid w:val="00EA5131"/>
    <w:rsid w:val="00EC4F82"/>
    <w:rsid w:val="00ED2678"/>
    <w:rsid w:val="00ED29AC"/>
    <w:rsid w:val="00EF149A"/>
    <w:rsid w:val="00F01862"/>
    <w:rsid w:val="00F101C8"/>
    <w:rsid w:val="00F1343E"/>
    <w:rsid w:val="00F265DA"/>
    <w:rsid w:val="00F3683A"/>
    <w:rsid w:val="00F63A43"/>
    <w:rsid w:val="00F810F0"/>
    <w:rsid w:val="00F9270E"/>
    <w:rsid w:val="00F95CF7"/>
    <w:rsid w:val="00FA3C6C"/>
    <w:rsid w:val="00FA7E81"/>
    <w:rsid w:val="00FC7761"/>
    <w:rsid w:val="00FD58D7"/>
    <w:rsid w:val="00FE6C93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FABEF1-A229-4B3B-B846-B36B8200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8A2"/>
  </w:style>
  <w:style w:type="paragraph" w:styleId="1">
    <w:name w:val="heading 1"/>
    <w:basedOn w:val="a"/>
    <w:next w:val="a"/>
    <w:link w:val="10"/>
    <w:qFormat/>
    <w:rsid w:val="00AB39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4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3D4E4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footnote reference"/>
    <w:semiHidden/>
    <w:rsid w:val="003D4E41"/>
    <w:rPr>
      <w:vertAlign w:val="superscript"/>
    </w:rPr>
  </w:style>
  <w:style w:type="character" w:customStyle="1" w:styleId="10">
    <w:name w:val="Заголовок 1 Знак"/>
    <w:basedOn w:val="a0"/>
    <w:link w:val="1"/>
    <w:rsid w:val="00AB3938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B39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20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01C0F"/>
  </w:style>
  <w:style w:type="paragraph" w:styleId="a8">
    <w:name w:val="footer"/>
    <w:basedOn w:val="a"/>
    <w:link w:val="a9"/>
    <w:uiPriority w:val="99"/>
    <w:unhideWhenUsed/>
    <w:rsid w:val="0020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1C0F"/>
  </w:style>
  <w:style w:type="paragraph" w:styleId="aa">
    <w:name w:val="List Paragraph"/>
    <w:basedOn w:val="a"/>
    <w:uiPriority w:val="34"/>
    <w:qFormat/>
    <w:rsid w:val="00E62A78"/>
    <w:pPr>
      <w:ind w:left="720"/>
      <w:contextualSpacing/>
    </w:pPr>
  </w:style>
  <w:style w:type="paragraph" w:styleId="ab">
    <w:name w:val="No Spacing"/>
    <w:uiPriority w:val="1"/>
    <w:qFormat/>
    <w:rsid w:val="00706D3C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671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86A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964DA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64D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6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176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2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E470F-9D5A-4B1B-BFBA-A85048C4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30</Pages>
  <Words>6220</Words>
  <Characters>35460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Admon</cp:lastModifiedBy>
  <cp:revision>61</cp:revision>
  <cp:lastPrinted>2019-12-02T05:33:00Z</cp:lastPrinted>
  <dcterms:created xsi:type="dcterms:W3CDTF">2019-02-11T10:41:00Z</dcterms:created>
  <dcterms:modified xsi:type="dcterms:W3CDTF">2023-09-15T08:47:00Z</dcterms:modified>
</cp:coreProperties>
</file>